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BC9" w:rsidRDefault="000B7BC9">
      <w:pPr>
        <w:pStyle w:val="normal"/>
        <w:spacing w:after="0" w:line="240" w:lineRule="auto"/>
        <w:rPr>
          <w:rFonts w:ascii="Times New Roman" w:eastAsia="Times New Roman" w:hAnsi="Times New Roman" w:cs="Times New Roman"/>
        </w:rPr>
      </w:pPr>
    </w:p>
    <w:p w:rsidR="000B7BC9" w:rsidRDefault="000B7BC9">
      <w:pPr>
        <w:pStyle w:val="normal"/>
        <w:spacing w:after="0" w:line="240" w:lineRule="auto"/>
        <w:rPr>
          <w:rFonts w:ascii="Times New Roman" w:eastAsia="Times New Roman" w:hAnsi="Times New Roman" w:cs="Times New Roman"/>
        </w:rPr>
      </w:pPr>
    </w:p>
    <w:p w:rsidR="000B7BC9" w:rsidRDefault="000B7BC9">
      <w:pPr>
        <w:pStyle w:val="normal"/>
        <w:spacing w:after="0" w:line="240" w:lineRule="auto"/>
        <w:rPr>
          <w:rFonts w:ascii="Times New Roman" w:eastAsia="Times New Roman" w:hAnsi="Times New Roman" w:cs="Times New Roman"/>
        </w:rPr>
      </w:pPr>
    </w:p>
    <w:p w:rsidR="000B7BC9" w:rsidRDefault="000B7BC9">
      <w:pPr>
        <w:pStyle w:val="normal"/>
        <w:spacing w:after="0" w:line="240" w:lineRule="auto"/>
        <w:rPr>
          <w:rFonts w:ascii="Times New Roman" w:eastAsia="Times New Roman" w:hAnsi="Times New Roman" w:cs="Times New Roman"/>
        </w:rPr>
      </w:pPr>
    </w:p>
    <w:p w:rsidR="000B7BC9" w:rsidRDefault="000B7BC9">
      <w:pPr>
        <w:pStyle w:val="normal"/>
        <w:spacing w:after="0" w:line="240" w:lineRule="auto"/>
        <w:rPr>
          <w:rFonts w:ascii="Times New Roman" w:eastAsia="Times New Roman" w:hAnsi="Times New Roman" w:cs="Times New Roman"/>
        </w:rPr>
      </w:pPr>
    </w:p>
    <w:p w:rsidR="000B7BC9" w:rsidRDefault="000B7BC9">
      <w:pPr>
        <w:pStyle w:val="normal"/>
        <w:spacing w:after="0" w:line="240" w:lineRule="auto"/>
        <w:rPr>
          <w:rFonts w:ascii="Times New Roman" w:eastAsia="Times New Roman" w:hAnsi="Times New Roman" w:cs="Times New Roman"/>
        </w:rPr>
      </w:pPr>
    </w:p>
    <w:p w:rsidR="000B7BC9" w:rsidRDefault="000B7BC9">
      <w:pPr>
        <w:pStyle w:val="normal"/>
        <w:spacing w:after="0" w:line="240" w:lineRule="auto"/>
        <w:rPr>
          <w:rFonts w:ascii="Times New Roman" w:eastAsia="Times New Roman" w:hAnsi="Times New Roman" w:cs="Times New Roman"/>
        </w:rPr>
      </w:pPr>
    </w:p>
    <w:p w:rsidR="000B7BC9" w:rsidRDefault="000B7BC9">
      <w:pPr>
        <w:pStyle w:val="normal"/>
        <w:spacing w:after="0" w:line="240" w:lineRule="auto"/>
        <w:rPr>
          <w:rFonts w:ascii="Times New Roman" w:eastAsia="Times New Roman" w:hAnsi="Times New Roman" w:cs="Times New Roman"/>
        </w:rPr>
      </w:pPr>
    </w:p>
    <w:p w:rsidR="000B7BC9" w:rsidRDefault="00B67FB5">
      <w:pPr>
        <w:pStyle w:val="normal"/>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BUDAPEST, V. KER. PAPNÖVELDE UTCA 2.</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SZÁMÚ TÁRSASHÁZ</w:t>
      </w:r>
    </w:p>
    <w:p w:rsidR="000B7BC9" w:rsidRDefault="000B7BC9">
      <w:pPr>
        <w:pStyle w:val="normal"/>
        <w:spacing w:after="0" w:line="240" w:lineRule="auto"/>
        <w:rPr>
          <w:rFonts w:ascii="Times New Roman" w:eastAsia="Times New Roman" w:hAnsi="Times New Roman" w:cs="Times New Roman"/>
          <w:sz w:val="28"/>
          <w:szCs w:val="28"/>
        </w:rPr>
      </w:pPr>
    </w:p>
    <w:p w:rsidR="000B7BC9" w:rsidRDefault="000B7BC9">
      <w:pPr>
        <w:pStyle w:val="normal"/>
        <w:spacing w:after="0" w:line="240" w:lineRule="auto"/>
        <w:rPr>
          <w:rFonts w:ascii="Times New Roman" w:eastAsia="Times New Roman" w:hAnsi="Times New Roman" w:cs="Times New Roman"/>
          <w:sz w:val="28"/>
          <w:szCs w:val="28"/>
        </w:rPr>
      </w:pPr>
    </w:p>
    <w:p w:rsidR="000B7BC9" w:rsidRDefault="000B7BC9">
      <w:pPr>
        <w:pStyle w:val="normal"/>
        <w:spacing w:after="0" w:line="240" w:lineRule="auto"/>
        <w:rPr>
          <w:rFonts w:ascii="Times New Roman" w:eastAsia="Times New Roman" w:hAnsi="Times New Roman" w:cs="Times New Roman"/>
          <w:sz w:val="28"/>
          <w:szCs w:val="28"/>
        </w:rPr>
      </w:pPr>
    </w:p>
    <w:p w:rsidR="000B7BC9" w:rsidRDefault="000B7BC9">
      <w:pPr>
        <w:pStyle w:val="normal"/>
        <w:spacing w:after="0" w:line="240" w:lineRule="auto"/>
        <w:rPr>
          <w:rFonts w:ascii="Times New Roman" w:eastAsia="Times New Roman" w:hAnsi="Times New Roman" w:cs="Times New Roman"/>
        </w:rPr>
      </w:pPr>
    </w:p>
    <w:p w:rsidR="000B7BC9" w:rsidRDefault="00B67FB5">
      <w:pPr>
        <w:pStyle w:val="normal"/>
        <w:spacing w:after="0" w:line="240" w:lineRule="auto"/>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SZERVEZETI ÉS MŰKÖDÉSI SZABÁLYZATA</w:t>
      </w:r>
    </w:p>
    <w:p w:rsidR="000B7BC9" w:rsidRDefault="000B7BC9">
      <w:pPr>
        <w:pStyle w:val="normal"/>
        <w:spacing w:after="0" w:line="240" w:lineRule="auto"/>
        <w:rPr>
          <w:rFonts w:ascii="Times New Roman" w:eastAsia="Times New Roman" w:hAnsi="Times New Roman" w:cs="Times New Roman"/>
        </w:rPr>
      </w:pPr>
    </w:p>
    <w:p w:rsidR="000B7BC9" w:rsidRDefault="000B7BC9">
      <w:pPr>
        <w:pStyle w:val="normal"/>
        <w:spacing w:after="0" w:line="240" w:lineRule="auto"/>
        <w:rPr>
          <w:rFonts w:ascii="Times New Roman" w:eastAsia="Times New Roman" w:hAnsi="Times New Roman" w:cs="Times New Roman"/>
        </w:rPr>
      </w:pPr>
    </w:p>
    <w:p w:rsidR="000B7BC9" w:rsidRDefault="000B7BC9">
      <w:pPr>
        <w:pStyle w:val="normal"/>
        <w:spacing w:after="0" w:line="240" w:lineRule="auto"/>
        <w:rPr>
          <w:rFonts w:ascii="Times New Roman" w:eastAsia="Times New Roman" w:hAnsi="Times New Roman" w:cs="Times New Roman"/>
        </w:rPr>
      </w:pPr>
    </w:p>
    <w:p w:rsidR="000B7BC9" w:rsidRDefault="000B7BC9">
      <w:pPr>
        <w:pStyle w:val="normal"/>
        <w:spacing w:after="0" w:line="240" w:lineRule="auto"/>
        <w:rPr>
          <w:rFonts w:ascii="Times New Roman" w:eastAsia="Times New Roman" w:hAnsi="Times New Roman" w:cs="Times New Roman"/>
        </w:rPr>
      </w:pPr>
    </w:p>
    <w:p w:rsidR="000B7BC9" w:rsidRDefault="000B7BC9">
      <w:pPr>
        <w:pStyle w:val="normal"/>
        <w:spacing w:after="0" w:line="240" w:lineRule="auto"/>
        <w:rPr>
          <w:rFonts w:ascii="Times New Roman" w:eastAsia="Times New Roman" w:hAnsi="Times New Roman" w:cs="Times New Roman"/>
        </w:rPr>
      </w:pPr>
    </w:p>
    <w:p w:rsidR="000B7BC9" w:rsidRDefault="000B7BC9">
      <w:pPr>
        <w:pStyle w:val="normal"/>
        <w:spacing w:after="0" w:line="240" w:lineRule="auto"/>
        <w:rPr>
          <w:rFonts w:ascii="Times New Roman" w:eastAsia="Times New Roman" w:hAnsi="Times New Roman" w:cs="Times New Roman"/>
        </w:rPr>
      </w:pPr>
    </w:p>
    <w:p w:rsidR="000B7BC9" w:rsidRDefault="000B7BC9">
      <w:pPr>
        <w:pStyle w:val="normal"/>
        <w:spacing w:after="0" w:line="240" w:lineRule="auto"/>
        <w:rPr>
          <w:rFonts w:ascii="Times New Roman" w:eastAsia="Times New Roman" w:hAnsi="Times New Roman" w:cs="Times New Roman"/>
        </w:rPr>
      </w:pPr>
    </w:p>
    <w:p w:rsidR="000B7BC9" w:rsidRDefault="000B7BC9">
      <w:pPr>
        <w:pStyle w:val="normal"/>
        <w:spacing w:after="0" w:line="240" w:lineRule="auto"/>
        <w:rPr>
          <w:rFonts w:ascii="Times New Roman" w:eastAsia="Times New Roman" w:hAnsi="Times New Roman" w:cs="Times New Roman"/>
        </w:rPr>
      </w:pPr>
    </w:p>
    <w:p w:rsidR="000B7BC9" w:rsidRDefault="000B7BC9">
      <w:pPr>
        <w:pStyle w:val="normal"/>
        <w:spacing w:after="0" w:line="240" w:lineRule="auto"/>
        <w:rPr>
          <w:rFonts w:ascii="Times New Roman" w:eastAsia="Times New Roman" w:hAnsi="Times New Roman" w:cs="Times New Roman"/>
        </w:rPr>
      </w:pPr>
    </w:p>
    <w:p w:rsidR="000B7BC9" w:rsidRDefault="000B7BC9">
      <w:pPr>
        <w:pStyle w:val="normal"/>
        <w:spacing w:after="0" w:line="240" w:lineRule="auto"/>
        <w:rPr>
          <w:rFonts w:ascii="Times New Roman" w:eastAsia="Times New Roman" w:hAnsi="Times New Roman" w:cs="Times New Roman"/>
        </w:rPr>
      </w:pPr>
    </w:p>
    <w:p w:rsidR="000B7BC9" w:rsidRDefault="000B7BC9">
      <w:pPr>
        <w:pStyle w:val="normal"/>
        <w:spacing w:after="0" w:line="240" w:lineRule="auto"/>
        <w:rPr>
          <w:rFonts w:ascii="Times New Roman" w:eastAsia="Times New Roman" w:hAnsi="Times New Roman" w:cs="Times New Roman"/>
        </w:rPr>
      </w:pPr>
    </w:p>
    <w:p w:rsidR="000B7BC9" w:rsidRDefault="000B7BC9">
      <w:pPr>
        <w:pStyle w:val="normal"/>
        <w:spacing w:after="0" w:line="240" w:lineRule="auto"/>
        <w:rPr>
          <w:rFonts w:ascii="Times New Roman" w:eastAsia="Times New Roman" w:hAnsi="Times New Roman" w:cs="Times New Roman"/>
        </w:rPr>
      </w:pPr>
    </w:p>
    <w:p w:rsidR="000B7BC9" w:rsidRDefault="000B7BC9">
      <w:pPr>
        <w:pStyle w:val="normal"/>
        <w:spacing w:after="0" w:line="240" w:lineRule="auto"/>
        <w:rPr>
          <w:rFonts w:ascii="Times New Roman" w:eastAsia="Times New Roman" w:hAnsi="Times New Roman" w:cs="Times New Roman"/>
        </w:rPr>
      </w:pPr>
    </w:p>
    <w:p w:rsidR="000B7BC9" w:rsidRDefault="000B7BC9">
      <w:pPr>
        <w:pStyle w:val="normal"/>
        <w:spacing w:after="0" w:line="240" w:lineRule="auto"/>
        <w:rPr>
          <w:rFonts w:ascii="Times New Roman" w:eastAsia="Times New Roman" w:hAnsi="Times New Roman" w:cs="Times New Roman"/>
        </w:rPr>
      </w:pPr>
    </w:p>
    <w:p w:rsidR="000B7BC9" w:rsidRDefault="000B7BC9">
      <w:pPr>
        <w:pStyle w:val="normal"/>
        <w:spacing w:after="0" w:line="240" w:lineRule="auto"/>
        <w:rPr>
          <w:rFonts w:ascii="Times New Roman" w:eastAsia="Times New Roman" w:hAnsi="Times New Roman" w:cs="Times New Roman"/>
        </w:rPr>
      </w:pPr>
    </w:p>
    <w:p w:rsidR="000B7BC9" w:rsidRDefault="000B7BC9">
      <w:pPr>
        <w:pStyle w:val="normal"/>
        <w:spacing w:after="0" w:line="240" w:lineRule="auto"/>
        <w:rPr>
          <w:rFonts w:ascii="Times New Roman" w:eastAsia="Times New Roman" w:hAnsi="Times New Roman" w:cs="Times New Roman"/>
        </w:rPr>
      </w:pPr>
    </w:p>
    <w:p w:rsidR="000B7BC9" w:rsidRDefault="000B7BC9">
      <w:pPr>
        <w:pStyle w:val="normal"/>
        <w:spacing w:after="0" w:line="240" w:lineRule="auto"/>
        <w:rPr>
          <w:rFonts w:ascii="Times New Roman" w:eastAsia="Times New Roman" w:hAnsi="Times New Roman" w:cs="Times New Roman"/>
        </w:rPr>
      </w:pPr>
    </w:p>
    <w:p w:rsidR="000B7BC9" w:rsidRDefault="000B7BC9">
      <w:pPr>
        <w:pStyle w:val="normal"/>
        <w:spacing w:after="0" w:line="240" w:lineRule="auto"/>
        <w:rPr>
          <w:rFonts w:ascii="Times New Roman" w:eastAsia="Times New Roman" w:hAnsi="Times New Roman" w:cs="Times New Roman"/>
        </w:rPr>
      </w:pPr>
    </w:p>
    <w:p w:rsidR="000B7BC9" w:rsidRDefault="000B7BC9">
      <w:pPr>
        <w:pStyle w:val="normal"/>
        <w:spacing w:after="0" w:line="240" w:lineRule="auto"/>
        <w:rPr>
          <w:rFonts w:ascii="Times New Roman" w:eastAsia="Times New Roman" w:hAnsi="Times New Roman" w:cs="Times New Roman"/>
        </w:rPr>
      </w:pPr>
    </w:p>
    <w:p w:rsidR="000B7BC9" w:rsidRDefault="000B7BC9">
      <w:pPr>
        <w:pStyle w:val="normal"/>
        <w:spacing w:after="0" w:line="240" w:lineRule="auto"/>
        <w:rPr>
          <w:rFonts w:ascii="Times New Roman" w:eastAsia="Times New Roman" w:hAnsi="Times New Roman" w:cs="Times New Roman"/>
        </w:rPr>
      </w:pPr>
    </w:p>
    <w:p w:rsidR="000B7BC9" w:rsidRDefault="000B7BC9">
      <w:pPr>
        <w:pStyle w:val="normal"/>
        <w:spacing w:after="0" w:line="240" w:lineRule="auto"/>
        <w:rPr>
          <w:rFonts w:ascii="Times New Roman" w:eastAsia="Times New Roman" w:hAnsi="Times New Roman" w:cs="Times New Roman"/>
        </w:rPr>
      </w:pPr>
    </w:p>
    <w:p w:rsidR="000B7BC9" w:rsidRDefault="000B7BC9">
      <w:pPr>
        <w:pStyle w:val="normal"/>
        <w:spacing w:after="0" w:line="240" w:lineRule="auto"/>
        <w:rPr>
          <w:rFonts w:ascii="Times New Roman" w:eastAsia="Times New Roman" w:hAnsi="Times New Roman" w:cs="Times New Roman"/>
        </w:rPr>
      </w:pPr>
    </w:p>
    <w:p w:rsidR="000B7BC9" w:rsidRDefault="000B7BC9">
      <w:pPr>
        <w:pStyle w:val="normal"/>
        <w:spacing w:after="0" w:line="240" w:lineRule="auto"/>
        <w:rPr>
          <w:rFonts w:ascii="Times New Roman" w:eastAsia="Times New Roman" w:hAnsi="Times New Roman" w:cs="Times New Roman"/>
        </w:rPr>
      </w:pPr>
    </w:p>
    <w:p w:rsidR="000B7BC9" w:rsidRDefault="000B7BC9">
      <w:pPr>
        <w:pStyle w:val="normal"/>
        <w:spacing w:after="0" w:line="240" w:lineRule="auto"/>
        <w:rPr>
          <w:rFonts w:ascii="Times New Roman" w:eastAsia="Times New Roman" w:hAnsi="Times New Roman" w:cs="Times New Roman"/>
        </w:rPr>
      </w:pPr>
    </w:p>
    <w:p w:rsidR="000B7BC9" w:rsidRDefault="000B7BC9">
      <w:pPr>
        <w:pStyle w:val="normal"/>
        <w:spacing w:after="0" w:line="240" w:lineRule="auto"/>
        <w:rPr>
          <w:rFonts w:ascii="Times New Roman" w:eastAsia="Times New Roman" w:hAnsi="Times New Roman" w:cs="Times New Roman"/>
        </w:rPr>
      </w:pPr>
    </w:p>
    <w:p w:rsidR="000B7BC9" w:rsidRDefault="000B7BC9">
      <w:pPr>
        <w:pStyle w:val="normal"/>
        <w:spacing w:after="0" w:line="240" w:lineRule="auto"/>
        <w:rPr>
          <w:rFonts w:ascii="Times New Roman" w:eastAsia="Times New Roman" w:hAnsi="Times New Roman" w:cs="Times New Roman"/>
        </w:rPr>
      </w:pPr>
    </w:p>
    <w:p w:rsidR="000B7BC9" w:rsidRDefault="000B7BC9">
      <w:pPr>
        <w:pStyle w:val="normal"/>
        <w:spacing w:after="0" w:line="240" w:lineRule="auto"/>
        <w:rPr>
          <w:rFonts w:ascii="Times New Roman" w:eastAsia="Times New Roman" w:hAnsi="Times New Roman" w:cs="Times New Roman"/>
        </w:rPr>
      </w:pPr>
    </w:p>
    <w:p w:rsidR="000B7BC9" w:rsidRDefault="000B7BC9">
      <w:pPr>
        <w:pStyle w:val="normal"/>
        <w:spacing w:after="0" w:line="240" w:lineRule="auto"/>
        <w:rPr>
          <w:rFonts w:ascii="Times New Roman" w:eastAsia="Times New Roman" w:hAnsi="Times New Roman" w:cs="Times New Roman"/>
        </w:rPr>
      </w:pPr>
    </w:p>
    <w:p w:rsidR="000B7BC9" w:rsidRDefault="000B7BC9">
      <w:pPr>
        <w:pStyle w:val="normal"/>
        <w:spacing w:after="0" w:line="240" w:lineRule="auto"/>
        <w:rPr>
          <w:rFonts w:ascii="Times New Roman" w:eastAsia="Times New Roman" w:hAnsi="Times New Roman" w:cs="Times New Roman"/>
        </w:rPr>
      </w:pPr>
    </w:p>
    <w:p w:rsidR="000B7BC9" w:rsidRDefault="000B7BC9">
      <w:pPr>
        <w:pStyle w:val="normal"/>
        <w:spacing w:after="0" w:line="240" w:lineRule="auto"/>
        <w:rPr>
          <w:rFonts w:ascii="Times New Roman" w:eastAsia="Times New Roman" w:hAnsi="Times New Roman" w:cs="Times New Roman"/>
        </w:rPr>
      </w:pPr>
    </w:p>
    <w:p w:rsidR="000B7BC9" w:rsidRDefault="000B7BC9">
      <w:pPr>
        <w:pStyle w:val="normal"/>
        <w:spacing w:after="0" w:line="240" w:lineRule="auto"/>
        <w:rPr>
          <w:rFonts w:ascii="Times New Roman" w:eastAsia="Times New Roman" w:hAnsi="Times New Roman" w:cs="Times New Roman"/>
        </w:rPr>
      </w:pPr>
    </w:p>
    <w:p w:rsidR="000B7BC9" w:rsidRDefault="000B7BC9">
      <w:pPr>
        <w:pStyle w:val="normal"/>
        <w:spacing w:after="0" w:line="240" w:lineRule="auto"/>
        <w:rPr>
          <w:rFonts w:ascii="Times New Roman" w:eastAsia="Times New Roman" w:hAnsi="Times New Roman" w:cs="Times New Roman"/>
        </w:rPr>
      </w:pPr>
    </w:p>
    <w:p w:rsidR="000B7BC9" w:rsidRDefault="000B7BC9">
      <w:pPr>
        <w:pStyle w:val="normal"/>
        <w:spacing w:after="0" w:line="240" w:lineRule="auto"/>
        <w:rPr>
          <w:rFonts w:ascii="Times New Roman" w:eastAsia="Times New Roman" w:hAnsi="Times New Roman" w:cs="Times New Roman"/>
        </w:rPr>
      </w:pPr>
    </w:p>
    <w:p w:rsidR="000B7BC9" w:rsidRDefault="000B7BC9">
      <w:pPr>
        <w:pStyle w:val="normal"/>
        <w:spacing w:after="0" w:line="240" w:lineRule="auto"/>
        <w:rPr>
          <w:rFonts w:ascii="Times New Roman" w:eastAsia="Times New Roman" w:hAnsi="Times New Roman" w:cs="Times New Roman"/>
        </w:rPr>
      </w:pPr>
    </w:p>
    <w:p w:rsidR="000B7BC9" w:rsidRDefault="00B67FB5">
      <w:pPr>
        <w:pStyle w:val="normal"/>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BUDAPEST, 2022.</w:t>
      </w:r>
    </w:p>
    <w:p w:rsidR="000B7BC9" w:rsidRDefault="000B7BC9">
      <w:pPr>
        <w:pStyle w:val="normal"/>
        <w:spacing w:after="0" w:line="240" w:lineRule="auto"/>
        <w:rPr>
          <w:rFonts w:ascii="Times New Roman" w:eastAsia="Times New Roman" w:hAnsi="Times New Roman" w:cs="Times New Roman"/>
        </w:rPr>
      </w:pPr>
    </w:p>
    <w:p w:rsidR="000B7BC9" w:rsidRDefault="000B7BC9">
      <w:pPr>
        <w:pStyle w:val="normal"/>
        <w:spacing w:after="0" w:line="240" w:lineRule="auto"/>
        <w:rPr>
          <w:rFonts w:ascii="Times New Roman" w:eastAsia="Times New Roman" w:hAnsi="Times New Roman" w:cs="Times New Roman"/>
        </w:rPr>
      </w:pPr>
    </w:p>
    <w:p w:rsidR="000B7BC9" w:rsidRDefault="000B7BC9">
      <w:pPr>
        <w:pStyle w:val="normal"/>
        <w:spacing w:after="0" w:line="240" w:lineRule="auto"/>
        <w:rPr>
          <w:rFonts w:ascii="Times New Roman" w:eastAsia="Times New Roman" w:hAnsi="Times New Roman" w:cs="Times New Roman"/>
        </w:rPr>
      </w:pPr>
    </w:p>
    <w:p w:rsidR="000B7BC9" w:rsidRDefault="000B7BC9">
      <w:pPr>
        <w:pStyle w:val="normal"/>
        <w:spacing w:after="0" w:line="240" w:lineRule="auto"/>
        <w:rPr>
          <w:rFonts w:ascii="Times New Roman" w:eastAsia="Times New Roman" w:hAnsi="Times New Roman" w:cs="Times New Roman"/>
        </w:rPr>
      </w:pPr>
    </w:p>
    <w:p w:rsidR="000B7BC9" w:rsidRDefault="00B67FB5">
      <w:pPr>
        <w:pStyle w:val="normal"/>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lastRenderedPageBreak/>
        <w:t>PREAMBULUM</w:t>
      </w:r>
    </w:p>
    <w:p w:rsidR="000B7BC9" w:rsidRDefault="000B7BC9">
      <w:pPr>
        <w:pStyle w:val="normal"/>
        <w:spacing w:after="0" w:line="240" w:lineRule="auto"/>
        <w:rPr>
          <w:rFonts w:ascii="Times New Roman" w:eastAsia="Times New Roman" w:hAnsi="Times New Roman" w:cs="Times New Roman"/>
        </w:rPr>
      </w:pPr>
    </w:p>
    <w:p w:rsidR="000B7BC9" w:rsidRDefault="00B67FB5">
      <w:pPr>
        <w:pStyle w:val="normal"/>
        <w:spacing w:after="0" w:line="240" w:lineRule="auto"/>
        <w:jc w:val="both"/>
        <w:rPr>
          <w:rFonts w:ascii="Times New Roman" w:eastAsia="Times New Roman" w:hAnsi="Times New Roman" w:cs="Times New Roman"/>
        </w:rPr>
      </w:pPr>
      <w:r>
        <w:rPr>
          <w:rFonts w:ascii="Times New Roman" w:eastAsia="Times New Roman" w:hAnsi="Times New Roman" w:cs="Times New Roman"/>
        </w:rPr>
        <w:t>A tulajdonostársak a Társasház szervei rendszerének és működésének, hatásköreinek, jogainak és kötelezettségeinek, a közös költség viselésének szabályaira vonatkozóan – a társasházakról szóló 2003. évi CXXXIII. törvény (a továbbiakban: Th. tv.) rendelkezés</w:t>
      </w:r>
      <w:r>
        <w:rPr>
          <w:rFonts w:ascii="Times New Roman" w:eastAsia="Times New Roman" w:hAnsi="Times New Roman" w:cs="Times New Roman"/>
        </w:rPr>
        <w:t>eire tekintettel – a Társasház részére az alábbi Szervezeti és Működési Szabályzatot (a továbbiakban: SZMSZ) alkotják meg és fogadják el.</w:t>
      </w:r>
    </w:p>
    <w:p w:rsidR="000B7BC9" w:rsidRDefault="000B7BC9">
      <w:pPr>
        <w:pStyle w:val="normal"/>
        <w:spacing w:after="0" w:line="240" w:lineRule="auto"/>
        <w:rPr>
          <w:rFonts w:ascii="Times New Roman" w:eastAsia="Times New Roman" w:hAnsi="Times New Roman" w:cs="Times New Roman"/>
        </w:rPr>
      </w:pPr>
    </w:p>
    <w:p w:rsidR="000B7BC9" w:rsidRDefault="00B67FB5">
      <w:pPr>
        <w:pStyle w:val="normal"/>
        <w:spacing w:after="0" w:line="240" w:lineRule="auto"/>
        <w:jc w:val="both"/>
        <w:rPr>
          <w:rFonts w:ascii="Times New Roman" w:eastAsia="Times New Roman" w:hAnsi="Times New Roman" w:cs="Times New Roman"/>
        </w:rPr>
      </w:pPr>
      <w:r>
        <w:rPr>
          <w:rFonts w:ascii="Times New Roman" w:eastAsia="Times New Roman" w:hAnsi="Times New Roman" w:cs="Times New Roman"/>
        </w:rPr>
        <w:t>Az SZMSZ célja, hogy – tekintettel a társasháztulajdon sajátos formájára – a társtulajdonosok egymás közötti belső jo</w:t>
      </w:r>
      <w:r>
        <w:rPr>
          <w:rFonts w:ascii="Times New Roman" w:eastAsia="Times New Roman" w:hAnsi="Times New Roman" w:cs="Times New Roman"/>
        </w:rPr>
        <w:t>gviszonyait, a Társasház működésének anyagi és személyi feltételeit, az együttélés során felmerülő problémák megoldásának módjait egységesen, mindenkire nézve kötelezően és mindenki számára elfogadhatóan tisztázza és szabályozza.</w:t>
      </w:r>
    </w:p>
    <w:p w:rsidR="000B7BC9" w:rsidRDefault="000B7BC9">
      <w:pPr>
        <w:pStyle w:val="normal"/>
        <w:spacing w:after="0" w:line="240" w:lineRule="auto"/>
        <w:rPr>
          <w:rFonts w:ascii="Times New Roman" w:eastAsia="Times New Roman" w:hAnsi="Times New Roman" w:cs="Times New Roman"/>
        </w:rPr>
      </w:pPr>
    </w:p>
    <w:p w:rsidR="000B7BC9" w:rsidRDefault="00B67FB5">
      <w:pPr>
        <w:pStyle w:val="normal"/>
        <w:spacing w:after="0" w:line="240" w:lineRule="auto"/>
        <w:jc w:val="both"/>
        <w:rPr>
          <w:rFonts w:ascii="Times New Roman" w:eastAsia="Times New Roman" w:hAnsi="Times New Roman" w:cs="Times New Roman"/>
        </w:rPr>
      </w:pPr>
      <w:r>
        <w:rPr>
          <w:rFonts w:ascii="Times New Roman" w:eastAsia="Times New Roman" w:hAnsi="Times New Roman" w:cs="Times New Roman"/>
        </w:rPr>
        <w:t>A társasháztulajdon-közös</w:t>
      </w:r>
      <w:r>
        <w:rPr>
          <w:rFonts w:ascii="Times New Roman" w:eastAsia="Times New Roman" w:hAnsi="Times New Roman" w:cs="Times New Roman"/>
        </w:rPr>
        <w:t>ség közös célja és őszinte törekvése, hogy ezen okiratban írt feltételek mellett a maguk és családjuk, valamint vállalkozásaik számára nyugalmas lakást és kulturált, békés együttélést biztosítsanak. Ennek érdekében kölcsönösen kötelezettséget vállalnak arr</w:t>
      </w:r>
      <w:r>
        <w:rPr>
          <w:rFonts w:ascii="Times New Roman" w:eastAsia="Times New Roman" w:hAnsi="Times New Roman" w:cs="Times New Roman"/>
        </w:rPr>
        <w:t>a, hogy jelen okirat szabályait mindenkor pontosan betartják.</w:t>
      </w:r>
    </w:p>
    <w:p w:rsidR="000B7BC9" w:rsidRDefault="000B7BC9">
      <w:pPr>
        <w:pStyle w:val="normal"/>
        <w:spacing w:after="0" w:line="240" w:lineRule="auto"/>
        <w:jc w:val="both"/>
        <w:rPr>
          <w:rFonts w:ascii="Times New Roman" w:eastAsia="Times New Roman" w:hAnsi="Times New Roman" w:cs="Times New Roman"/>
        </w:rPr>
      </w:pPr>
    </w:p>
    <w:p w:rsidR="000B7BC9" w:rsidRDefault="00B67FB5">
      <w:pPr>
        <w:pStyle w:val="normal"/>
        <w:spacing w:after="0" w:line="240" w:lineRule="auto"/>
        <w:jc w:val="both"/>
        <w:rPr>
          <w:rFonts w:ascii="Times New Roman" w:eastAsia="Times New Roman" w:hAnsi="Times New Roman" w:cs="Times New Roman"/>
        </w:rPr>
      </w:pPr>
      <w:r>
        <w:rPr>
          <w:rFonts w:ascii="Times New Roman" w:eastAsia="Times New Roman" w:hAnsi="Times New Roman" w:cs="Times New Roman"/>
        </w:rPr>
        <w:t>Az SZMSZ szerves részét képezi az Alapító Okiratnak, annak melléklete, s mint ilyet – a jogszabályi rendelkezéseknek megfelelően – az ingatlan-nyilvántartási iratokhoz csatolni kell.</w:t>
      </w:r>
    </w:p>
    <w:p w:rsidR="000B7BC9" w:rsidRDefault="000B7BC9">
      <w:pPr>
        <w:pStyle w:val="normal"/>
        <w:spacing w:after="0" w:line="240" w:lineRule="auto"/>
        <w:jc w:val="both"/>
        <w:rPr>
          <w:rFonts w:ascii="Times New Roman" w:eastAsia="Times New Roman" w:hAnsi="Times New Roman" w:cs="Times New Roman"/>
        </w:rPr>
      </w:pPr>
    </w:p>
    <w:p w:rsidR="000B7BC9" w:rsidRDefault="00B67FB5">
      <w:pPr>
        <w:pStyle w:val="normal"/>
        <w:spacing w:after="0" w:line="240" w:lineRule="auto"/>
        <w:jc w:val="both"/>
        <w:rPr>
          <w:rFonts w:ascii="Times New Roman" w:eastAsia="Times New Roman" w:hAnsi="Times New Roman" w:cs="Times New Roman"/>
        </w:rPr>
      </w:pPr>
      <w:r>
        <w:rPr>
          <w:rFonts w:ascii="Times New Roman" w:eastAsia="Times New Roman" w:hAnsi="Times New Roman" w:cs="Times New Roman"/>
        </w:rPr>
        <w:t>A tulajdo</w:t>
      </w:r>
      <w:r>
        <w:rPr>
          <w:rFonts w:ascii="Times New Roman" w:eastAsia="Times New Roman" w:hAnsi="Times New Roman" w:cs="Times New Roman"/>
        </w:rPr>
        <w:t>nostársak a jelen okiratban nem szabályozott minden egyéb kérdés tekintetében a Polgári Törvénykönyvről szóló 2013. évi V. törvény (továbbiakban: Ptk.) és a Th. tv. rendelkezéseit magukra nézve mindenben kötelezőnek tekintik.</w:t>
      </w:r>
    </w:p>
    <w:p w:rsidR="000B7BC9" w:rsidRDefault="000B7BC9">
      <w:pPr>
        <w:pStyle w:val="normal"/>
        <w:spacing w:after="0" w:line="240" w:lineRule="auto"/>
        <w:rPr>
          <w:rFonts w:ascii="Times New Roman" w:eastAsia="Times New Roman" w:hAnsi="Times New Roman" w:cs="Times New Roman"/>
        </w:rPr>
      </w:pPr>
    </w:p>
    <w:p w:rsidR="000B7BC9" w:rsidRDefault="000B7BC9">
      <w:pPr>
        <w:pStyle w:val="normal"/>
        <w:spacing w:after="0" w:line="240" w:lineRule="auto"/>
        <w:rPr>
          <w:rFonts w:ascii="Times New Roman" w:eastAsia="Times New Roman" w:hAnsi="Times New Roman" w:cs="Times New Roman"/>
        </w:rPr>
      </w:pPr>
    </w:p>
    <w:p w:rsidR="000B7BC9" w:rsidRDefault="000B7BC9">
      <w:pPr>
        <w:pStyle w:val="normal"/>
        <w:spacing w:after="0" w:line="240" w:lineRule="auto"/>
        <w:rPr>
          <w:rFonts w:ascii="Times New Roman" w:eastAsia="Times New Roman" w:hAnsi="Times New Roman" w:cs="Times New Roman"/>
        </w:rPr>
      </w:pPr>
    </w:p>
    <w:p w:rsidR="000B7BC9" w:rsidRDefault="000B7BC9">
      <w:pPr>
        <w:pStyle w:val="normal"/>
        <w:spacing w:after="0" w:line="240" w:lineRule="auto"/>
        <w:rPr>
          <w:rFonts w:ascii="Times New Roman" w:eastAsia="Times New Roman" w:hAnsi="Times New Roman" w:cs="Times New Roman"/>
        </w:rPr>
      </w:pPr>
    </w:p>
    <w:p w:rsidR="000B7BC9" w:rsidRDefault="000B7BC9">
      <w:pPr>
        <w:pStyle w:val="normal"/>
        <w:spacing w:after="0" w:line="240" w:lineRule="auto"/>
        <w:rPr>
          <w:rFonts w:ascii="Times New Roman" w:eastAsia="Times New Roman" w:hAnsi="Times New Roman" w:cs="Times New Roman"/>
        </w:rPr>
      </w:pPr>
    </w:p>
    <w:p w:rsidR="000B7BC9" w:rsidRDefault="000B7BC9">
      <w:pPr>
        <w:pStyle w:val="normal"/>
        <w:spacing w:after="0" w:line="240" w:lineRule="auto"/>
        <w:rPr>
          <w:rFonts w:ascii="Times New Roman" w:eastAsia="Times New Roman" w:hAnsi="Times New Roman" w:cs="Times New Roman"/>
        </w:rPr>
      </w:pPr>
    </w:p>
    <w:p w:rsidR="000B7BC9" w:rsidRDefault="000B7BC9">
      <w:pPr>
        <w:pStyle w:val="normal"/>
        <w:spacing w:after="0" w:line="240" w:lineRule="auto"/>
        <w:rPr>
          <w:rFonts w:ascii="Times New Roman" w:eastAsia="Times New Roman" w:hAnsi="Times New Roman" w:cs="Times New Roman"/>
        </w:rPr>
      </w:pPr>
    </w:p>
    <w:p w:rsidR="000B7BC9" w:rsidRDefault="000B7BC9">
      <w:pPr>
        <w:pStyle w:val="normal"/>
        <w:spacing w:after="0" w:line="240" w:lineRule="auto"/>
        <w:rPr>
          <w:rFonts w:ascii="Times New Roman" w:eastAsia="Times New Roman" w:hAnsi="Times New Roman" w:cs="Times New Roman"/>
        </w:rPr>
      </w:pPr>
    </w:p>
    <w:p w:rsidR="000B7BC9" w:rsidRDefault="000B7BC9">
      <w:pPr>
        <w:pStyle w:val="normal"/>
        <w:spacing w:after="0" w:line="240" w:lineRule="auto"/>
        <w:rPr>
          <w:rFonts w:ascii="Times New Roman" w:eastAsia="Times New Roman" w:hAnsi="Times New Roman" w:cs="Times New Roman"/>
        </w:rPr>
      </w:pPr>
    </w:p>
    <w:p w:rsidR="000B7BC9" w:rsidRDefault="000B7BC9">
      <w:pPr>
        <w:pStyle w:val="normal"/>
        <w:spacing w:after="0" w:line="240" w:lineRule="auto"/>
        <w:rPr>
          <w:rFonts w:ascii="Times New Roman" w:eastAsia="Times New Roman" w:hAnsi="Times New Roman" w:cs="Times New Roman"/>
        </w:rPr>
      </w:pPr>
    </w:p>
    <w:p w:rsidR="000B7BC9" w:rsidRDefault="000B7BC9">
      <w:pPr>
        <w:pStyle w:val="normal"/>
        <w:spacing w:after="0" w:line="240" w:lineRule="auto"/>
        <w:rPr>
          <w:rFonts w:ascii="Times New Roman" w:eastAsia="Times New Roman" w:hAnsi="Times New Roman" w:cs="Times New Roman"/>
        </w:rPr>
      </w:pPr>
    </w:p>
    <w:p w:rsidR="000B7BC9" w:rsidRDefault="000B7BC9">
      <w:pPr>
        <w:pStyle w:val="normal"/>
        <w:spacing w:after="0" w:line="240" w:lineRule="auto"/>
        <w:rPr>
          <w:rFonts w:ascii="Times New Roman" w:eastAsia="Times New Roman" w:hAnsi="Times New Roman" w:cs="Times New Roman"/>
        </w:rPr>
      </w:pPr>
    </w:p>
    <w:p w:rsidR="000B7BC9" w:rsidRDefault="000B7BC9">
      <w:pPr>
        <w:pStyle w:val="normal"/>
        <w:spacing w:after="0" w:line="240" w:lineRule="auto"/>
        <w:rPr>
          <w:rFonts w:ascii="Times New Roman" w:eastAsia="Times New Roman" w:hAnsi="Times New Roman" w:cs="Times New Roman"/>
        </w:rPr>
      </w:pPr>
    </w:p>
    <w:p w:rsidR="000B7BC9" w:rsidRDefault="000B7BC9">
      <w:pPr>
        <w:pStyle w:val="normal"/>
        <w:spacing w:after="0" w:line="240" w:lineRule="auto"/>
        <w:rPr>
          <w:rFonts w:ascii="Times New Roman" w:eastAsia="Times New Roman" w:hAnsi="Times New Roman" w:cs="Times New Roman"/>
        </w:rPr>
      </w:pPr>
    </w:p>
    <w:p w:rsidR="000B7BC9" w:rsidRDefault="000B7BC9">
      <w:pPr>
        <w:pStyle w:val="normal"/>
        <w:spacing w:after="0" w:line="240" w:lineRule="auto"/>
        <w:rPr>
          <w:rFonts w:ascii="Times New Roman" w:eastAsia="Times New Roman" w:hAnsi="Times New Roman" w:cs="Times New Roman"/>
        </w:rPr>
      </w:pPr>
    </w:p>
    <w:p w:rsidR="000B7BC9" w:rsidRDefault="000B7BC9">
      <w:pPr>
        <w:pStyle w:val="normal"/>
        <w:spacing w:after="0" w:line="240" w:lineRule="auto"/>
        <w:rPr>
          <w:rFonts w:ascii="Times New Roman" w:eastAsia="Times New Roman" w:hAnsi="Times New Roman" w:cs="Times New Roman"/>
        </w:rPr>
      </w:pPr>
    </w:p>
    <w:p w:rsidR="000B7BC9" w:rsidRDefault="000B7BC9">
      <w:pPr>
        <w:pStyle w:val="normal"/>
        <w:spacing w:after="0" w:line="240" w:lineRule="auto"/>
        <w:rPr>
          <w:rFonts w:ascii="Times New Roman" w:eastAsia="Times New Roman" w:hAnsi="Times New Roman" w:cs="Times New Roman"/>
        </w:rPr>
      </w:pPr>
    </w:p>
    <w:p w:rsidR="000B7BC9" w:rsidRDefault="000B7BC9">
      <w:pPr>
        <w:pStyle w:val="normal"/>
        <w:spacing w:after="0" w:line="240" w:lineRule="auto"/>
        <w:rPr>
          <w:rFonts w:ascii="Times New Roman" w:eastAsia="Times New Roman" w:hAnsi="Times New Roman" w:cs="Times New Roman"/>
        </w:rPr>
      </w:pPr>
    </w:p>
    <w:p w:rsidR="000B7BC9" w:rsidRDefault="000B7BC9">
      <w:pPr>
        <w:pStyle w:val="normal"/>
        <w:spacing w:after="0" w:line="240" w:lineRule="auto"/>
        <w:rPr>
          <w:rFonts w:ascii="Times New Roman" w:eastAsia="Times New Roman" w:hAnsi="Times New Roman" w:cs="Times New Roman"/>
        </w:rPr>
      </w:pPr>
    </w:p>
    <w:p w:rsidR="000B7BC9" w:rsidRDefault="000B7BC9">
      <w:pPr>
        <w:pStyle w:val="normal"/>
        <w:spacing w:after="0" w:line="240" w:lineRule="auto"/>
        <w:rPr>
          <w:rFonts w:ascii="Times New Roman" w:eastAsia="Times New Roman" w:hAnsi="Times New Roman" w:cs="Times New Roman"/>
        </w:rPr>
      </w:pPr>
    </w:p>
    <w:p w:rsidR="000B7BC9" w:rsidRDefault="000B7BC9">
      <w:pPr>
        <w:pStyle w:val="normal"/>
        <w:spacing w:after="0" w:line="240" w:lineRule="auto"/>
        <w:rPr>
          <w:rFonts w:ascii="Times New Roman" w:eastAsia="Times New Roman" w:hAnsi="Times New Roman" w:cs="Times New Roman"/>
        </w:rPr>
      </w:pPr>
    </w:p>
    <w:p w:rsidR="000B7BC9" w:rsidRDefault="000B7BC9">
      <w:pPr>
        <w:pStyle w:val="normal"/>
        <w:spacing w:after="0" w:line="240" w:lineRule="auto"/>
        <w:rPr>
          <w:rFonts w:ascii="Times New Roman" w:eastAsia="Times New Roman" w:hAnsi="Times New Roman" w:cs="Times New Roman"/>
        </w:rPr>
      </w:pPr>
    </w:p>
    <w:p w:rsidR="000B7BC9" w:rsidRDefault="000B7BC9">
      <w:pPr>
        <w:pStyle w:val="normal"/>
        <w:spacing w:after="0" w:line="240" w:lineRule="auto"/>
        <w:rPr>
          <w:rFonts w:ascii="Times New Roman" w:eastAsia="Times New Roman" w:hAnsi="Times New Roman" w:cs="Times New Roman"/>
        </w:rPr>
      </w:pPr>
    </w:p>
    <w:p w:rsidR="000B7BC9" w:rsidRDefault="000B7BC9">
      <w:pPr>
        <w:pStyle w:val="normal"/>
        <w:spacing w:after="0" w:line="240" w:lineRule="auto"/>
        <w:rPr>
          <w:rFonts w:ascii="Times New Roman" w:eastAsia="Times New Roman" w:hAnsi="Times New Roman" w:cs="Times New Roman"/>
        </w:rPr>
      </w:pPr>
    </w:p>
    <w:p w:rsidR="000B7BC9" w:rsidRDefault="000B7BC9">
      <w:pPr>
        <w:pStyle w:val="normal"/>
        <w:spacing w:after="0" w:line="240" w:lineRule="auto"/>
        <w:rPr>
          <w:rFonts w:ascii="Times New Roman" w:eastAsia="Times New Roman" w:hAnsi="Times New Roman" w:cs="Times New Roman"/>
        </w:rPr>
      </w:pPr>
    </w:p>
    <w:p w:rsidR="000B7BC9" w:rsidRDefault="000B7BC9">
      <w:pPr>
        <w:pStyle w:val="normal"/>
        <w:spacing w:after="0" w:line="240" w:lineRule="auto"/>
        <w:rPr>
          <w:rFonts w:ascii="Times New Roman" w:eastAsia="Times New Roman" w:hAnsi="Times New Roman" w:cs="Times New Roman"/>
        </w:rPr>
      </w:pPr>
    </w:p>
    <w:p w:rsidR="000B7BC9" w:rsidRDefault="000B7BC9">
      <w:pPr>
        <w:pStyle w:val="normal"/>
        <w:spacing w:after="0" w:line="240" w:lineRule="auto"/>
        <w:rPr>
          <w:rFonts w:ascii="Times New Roman" w:eastAsia="Times New Roman" w:hAnsi="Times New Roman" w:cs="Times New Roman"/>
        </w:rPr>
      </w:pPr>
    </w:p>
    <w:p w:rsidR="000B7BC9" w:rsidRDefault="000B7BC9">
      <w:pPr>
        <w:pStyle w:val="normal"/>
        <w:spacing w:after="0" w:line="240" w:lineRule="auto"/>
        <w:rPr>
          <w:rFonts w:ascii="Times New Roman" w:eastAsia="Times New Roman" w:hAnsi="Times New Roman" w:cs="Times New Roman"/>
        </w:rPr>
      </w:pPr>
    </w:p>
    <w:p w:rsidR="000B7BC9" w:rsidRDefault="000B7BC9">
      <w:pPr>
        <w:pStyle w:val="normal"/>
        <w:spacing w:after="0" w:line="240" w:lineRule="auto"/>
        <w:rPr>
          <w:rFonts w:ascii="Times New Roman" w:eastAsia="Times New Roman" w:hAnsi="Times New Roman" w:cs="Times New Roman"/>
        </w:rPr>
      </w:pPr>
    </w:p>
    <w:p w:rsidR="000B7BC9" w:rsidRDefault="000B7BC9">
      <w:pPr>
        <w:pStyle w:val="normal"/>
        <w:spacing w:after="0" w:line="240" w:lineRule="auto"/>
        <w:rPr>
          <w:rFonts w:ascii="Times New Roman" w:eastAsia="Times New Roman" w:hAnsi="Times New Roman" w:cs="Times New Roman"/>
        </w:rPr>
      </w:pPr>
    </w:p>
    <w:p w:rsidR="000B7BC9" w:rsidRDefault="000B7BC9">
      <w:pPr>
        <w:pStyle w:val="normal"/>
        <w:spacing w:after="0" w:line="240" w:lineRule="auto"/>
        <w:rPr>
          <w:rFonts w:ascii="Times New Roman" w:eastAsia="Times New Roman" w:hAnsi="Times New Roman" w:cs="Times New Roman"/>
        </w:rPr>
      </w:pPr>
    </w:p>
    <w:p w:rsidR="000B7BC9" w:rsidRDefault="000B7BC9">
      <w:pPr>
        <w:pStyle w:val="normal"/>
        <w:spacing w:after="0" w:line="240" w:lineRule="auto"/>
        <w:rPr>
          <w:rFonts w:ascii="Times New Roman" w:eastAsia="Times New Roman" w:hAnsi="Times New Roman" w:cs="Times New Roman"/>
        </w:rPr>
      </w:pPr>
    </w:p>
    <w:p w:rsidR="000B7BC9" w:rsidRDefault="00B67FB5">
      <w:pPr>
        <w:pStyle w:val="normal"/>
        <w:spacing w:after="0"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 xml:space="preserve">A </w:t>
      </w:r>
      <w:r>
        <w:rPr>
          <w:rFonts w:ascii="Times New Roman" w:eastAsia="Times New Roman" w:hAnsi="Times New Roman" w:cs="Times New Roman"/>
          <w:b/>
        </w:rPr>
        <w:t>1053 Budapest, Papnövelde utca 2. Társasház</w:t>
      </w:r>
      <w:r>
        <w:rPr>
          <w:rFonts w:ascii="Times New Roman" w:eastAsia="Times New Roman" w:hAnsi="Times New Roman" w:cs="Times New Roman"/>
        </w:rPr>
        <w:t xml:space="preserve"> (a továbbiakban: Társasház) tulajdonosi közössége határozatával a Társasház Szervezeti és Működési Szabályzatát (a továbbiakban SZMSZ) az alábbiak szerint fogadja el:</w:t>
      </w:r>
    </w:p>
    <w:p w:rsidR="000B7BC9" w:rsidRDefault="000B7BC9">
      <w:pPr>
        <w:pStyle w:val="normal"/>
        <w:spacing w:after="0" w:line="240" w:lineRule="auto"/>
        <w:rPr>
          <w:rFonts w:ascii="Times New Roman" w:eastAsia="Times New Roman" w:hAnsi="Times New Roman" w:cs="Times New Roman"/>
        </w:rPr>
      </w:pPr>
    </w:p>
    <w:p w:rsidR="000B7BC9" w:rsidRDefault="000B7BC9">
      <w:pPr>
        <w:pStyle w:val="normal"/>
        <w:spacing w:after="0" w:line="240" w:lineRule="auto"/>
        <w:rPr>
          <w:rFonts w:ascii="Times New Roman" w:eastAsia="Times New Roman" w:hAnsi="Times New Roman" w:cs="Times New Roman"/>
        </w:rPr>
      </w:pPr>
    </w:p>
    <w:p w:rsidR="000B7BC9" w:rsidRDefault="00B67FB5">
      <w:pPr>
        <w:pStyle w:val="normal"/>
        <w:numPr>
          <w:ilvl w:val="0"/>
          <w:numId w:val="27"/>
        </w:numPr>
        <w:pBdr>
          <w:top w:val="nil"/>
          <w:left w:val="nil"/>
          <w:bottom w:val="nil"/>
          <w:right w:val="nil"/>
          <w:between w:val="nil"/>
        </w:pBd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ÁLTALÁNOS RENDELKEZÉSEK</w:t>
      </w:r>
    </w:p>
    <w:p w:rsidR="000B7BC9" w:rsidRDefault="000B7BC9">
      <w:pPr>
        <w:pStyle w:val="normal"/>
        <w:spacing w:after="0" w:line="240" w:lineRule="auto"/>
        <w:rPr>
          <w:rFonts w:ascii="Times New Roman" w:eastAsia="Times New Roman" w:hAnsi="Times New Roman" w:cs="Times New Roman"/>
        </w:rPr>
      </w:pPr>
    </w:p>
    <w:p w:rsidR="000B7BC9" w:rsidRDefault="00B67FB5">
      <w:pPr>
        <w:pStyle w:val="normal"/>
        <w:spacing w:after="0" w:line="240" w:lineRule="auto"/>
        <w:rPr>
          <w:rFonts w:ascii="Times New Roman" w:eastAsia="Times New Roman" w:hAnsi="Times New Roman" w:cs="Times New Roman"/>
        </w:rPr>
      </w:pPr>
      <w:r>
        <w:rPr>
          <w:rFonts w:ascii="Times New Roman" w:eastAsia="Times New Roman" w:hAnsi="Times New Roman" w:cs="Times New Roman"/>
        </w:rPr>
        <w:t>A Társasház elnevezése:</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b/>
        </w:rPr>
        <w:t>Budapest, V. kerület Papnövelde u. 2. Társasház</w:t>
      </w:r>
    </w:p>
    <w:p w:rsidR="000B7BC9" w:rsidRDefault="00B67FB5">
      <w:pPr>
        <w:pStyle w:val="normal"/>
        <w:spacing w:after="0" w:line="240" w:lineRule="auto"/>
        <w:rPr>
          <w:rFonts w:ascii="Times New Roman" w:eastAsia="Times New Roman" w:hAnsi="Times New Roman" w:cs="Times New Roman"/>
          <w:b/>
        </w:rPr>
      </w:pPr>
      <w:r>
        <w:rPr>
          <w:rFonts w:ascii="Times New Roman" w:eastAsia="Times New Roman" w:hAnsi="Times New Roman" w:cs="Times New Roman"/>
        </w:rPr>
        <w:t xml:space="preserve">A Társasház székhelye, címe, hrsz.: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b/>
        </w:rPr>
        <w:t>1053 Budapest, Papnövelde u. 2., hrsz.: 24013</w:t>
      </w:r>
    </w:p>
    <w:p w:rsidR="000B7BC9" w:rsidRDefault="00B67FB5">
      <w:pPr>
        <w:pStyle w:val="normal"/>
        <w:spacing w:after="0" w:line="240" w:lineRule="auto"/>
        <w:rPr>
          <w:rFonts w:ascii="Times New Roman" w:eastAsia="Times New Roman" w:hAnsi="Times New Roman" w:cs="Times New Roman"/>
        </w:rPr>
      </w:pPr>
      <w:r>
        <w:rPr>
          <w:rFonts w:ascii="Times New Roman" w:eastAsia="Times New Roman" w:hAnsi="Times New Roman" w:cs="Times New Roman"/>
        </w:rPr>
        <w:t>A Társasházat érintő ügyekben a képviselő:</w:t>
      </w:r>
      <w:r>
        <w:rPr>
          <w:rFonts w:ascii="Times New Roman" w:eastAsia="Times New Roman" w:hAnsi="Times New Roman" w:cs="Times New Roman"/>
        </w:rPr>
        <w:tab/>
        <w:t xml:space="preserve">a </w:t>
      </w:r>
      <w:r>
        <w:rPr>
          <w:rFonts w:ascii="Times New Roman" w:eastAsia="Times New Roman" w:hAnsi="Times New Roman" w:cs="Times New Roman"/>
          <w:b/>
        </w:rPr>
        <w:t>Közös képviselő</w:t>
      </w:r>
    </w:p>
    <w:p w:rsidR="000B7BC9" w:rsidRDefault="000B7BC9">
      <w:pPr>
        <w:pStyle w:val="normal"/>
        <w:spacing w:after="0" w:line="240" w:lineRule="auto"/>
        <w:rPr>
          <w:rFonts w:ascii="Times New Roman" w:eastAsia="Times New Roman" w:hAnsi="Times New Roman" w:cs="Times New Roman"/>
        </w:rPr>
      </w:pPr>
    </w:p>
    <w:p w:rsidR="000B7BC9" w:rsidRDefault="000B7BC9">
      <w:pPr>
        <w:pStyle w:val="normal"/>
        <w:spacing w:after="0" w:line="240" w:lineRule="auto"/>
        <w:rPr>
          <w:rFonts w:ascii="Times New Roman" w:eastAsia="Times New Roman" w:hAnsi="Times New Roman" w:cs="Times New Roman"/>
        </w:rPr>
      </w:pPr>
    </w:p>
    <w:p w:rsidR="000B7BC9" w:rsidRDefault="00B67FB5">
      <w:pPr>
        <w:pStyle w:val="normal"/>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2. A TÁRSASHÁZ SZERVEZETE</w:t>
      </w:r>
    </w:p>
    <w:p w:rsidR="000B7BC9" w:rsidRDefault="000B7BC9">
      <w:pPr>
        <w:pStyle w:val="normal"/>
        <w:spacing w:after="0" w:line="240" w:lineRule="auto"/>
        <w:rPr>
          <w:rFonts w:ascii="Times New Roman" w:eastAsia="Times New Roman" w:hAnsi="Times New Roman" w:cs="Times New Roman"/>
        </w:rPr>
      </w:pPr>
    </w:p>
    <w:p w:rsidR="000B7BC9" w:rsidRDefault="00B67FB5">
      <w:pPr>
        <w:pStyle w:val="normal"/>
        <w:spacing w:after="0" w:line="240" w:lineRule="auto"/>
        <w:rPr>
          <w:rFonts w:ascii="Times New Roman" w:eastAsia="Times New Roman" w:hAnsi="Times New Roman" w:cs="Times New Roman"/>
          <w:b/>
        </w:rPr>
      </w:pPr>
      <w:r>
        <w:rPr>
          <w:rFonts w:ascii="Times New Roman" w:eastAsia="Times New Roman" w:hAnsi="Times New Roman" w:cs="Times New Roman"/>
          <w:b/>
        </w:rPr>
        <w:t>2.1. Közgyűlés</w:t>
      </w:r>
    </w:p>
    <w:p w:rsidR="000B7BC9" w:rsidRDefault="000B7BC9">
      <w:pPr>
        <w:pStyle w:val="normal"/>
        <w:spacing w:after="0" w:line="240" w:lineRule="auto"/>
        <w:rPr>
          <w:rFonts w:ascii="Times New Roman" w:eastAsia="Times New Roman" w:hAnsi="Times New Roman" w:cs="Times New Roman"/>
        </w:rPr>
      </w:pPr>
    </w:p>
    <w:p w:rsidR="000B7BC9" w:rsidRDefault="00B67FB5">
      <w:pPr>
        <w:pStyle w:val="normal"/>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2.1.1. </w:t>
      </w:r>
      <w:r>
        <w:rPr>
          <w:rFonts w:ascii="Times New Roman" w:eastAsia="Times New Roman" w:hAnsi="Times New Roman" w:cs="Times New Roman"/>
          <w:u w:val="single"/>
        </w:rPr>
        <w:t>Általános szabályok</w:t>
      </w:r>
    </w:p>
    <w:p w:rsidR="000B7BC9" w:rsidRDefault="000B7BC9">
      <w:pPr>
        <w:pStyle w:val="normal"/>
        <w:spacing w:after="0" w:line="240" w:lineRule="auto"/>
        <w:jc w:val="both"/>
        <w:rPr>
          <w:rFonts w:ascii="Times New Roman" w:eastAsia="Times New Roman" w:hAnsi="Times New Roman" w:cs="Times New Roman"/>
        </w:rPr>
      </w:pPr>
    </w:p>
    <w:p w:rsidR="000B7BC9" w:rsidRDefault="00B67FB5">
      <w:pPr>
        <w:pStyle w:val="normal"/>
        <w:spacing w:after="0" w:line="240" w:lineRule="auto"/>
        <w:jc w:val="both"/>
        <w:rPr>
          <w:rFonts w:ascii="Times New Roman" w:eastAsia="Times New Roman" w:hAnsi="Times New Roman" w:cs="Times New Roman"/>
        </w:rPr>
      </w:pPr>
      <w:r>
        <w:rPr>
          <w:rFonts w:ascii="Times New Roman" w:eastAsia="Times New Roman" w:hAnsi="Times New Roman" w:cs="Times New Roman"/>
        </w:rPr>
        <w:t>A társasházközösség legfőbb döntéshozó szerve a tulajdonostársakból álló Közgyűlés. Valamennyi tulajdonostárs alapvető joga a Közgyűlésen való részvétel. A Közgyűlésen valamennyi tulajdonostárs részt vehet, dönté</w:t>
      </w:r>
      <w:r>
        <w:rPr>
          <w:rFonts w:ascii="Times New Roman" w:eastAsia="Times New Roman" w:hAnsi="Times New Roman" w:cs="Times New Roman"/>
        </w:rPr>
        <w:t>sét az Alapító Okirat szerinti tulajdoni hányadának megfelelő szavazatával, határozati formában hozza meg.</w:t>
      </w:r>
    </w:p>
    <w:p w:rsidR="000B7BC9" w:rsidRDefault="000B7BC9">
      <w:pPr>
        <w:pStyle w:val="normal"/>
        <w:spacing w:after="0" w:line="240" w:lineRule="auto"/>
        <w:rPr>
          <w:rFonts w:ascii="Times New Roman" w:eastAsia="Times New Roman" w:hAnsi="Times New Roman" w:cs="Times New Roman"/>
        </w:rPr>
      </w:pPr>
    </w:p>
    <w:p w:rsidR="000B7BC9" w:rsidRDefault="00B67FB5">
      <w:pPr>
        <w:pStyle w:val="normal"/>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2.1.2. </w:t>
      </w:r>
      <w:r>
        <w:rPr>
          <w:rFonts w:ascii="Times New Roman" w:eastAsia="Times New Roman" w:hAnsi="Times New Roman" w:cs="Times New Roman"/>
          <w:u w:val="single"/>
        </w:rPr>
        <w:t>A Közgyűlés hatásköre</w:t>
      </w:r>
    </w:p>
    <w:p w:rsidR="000B7BC9" w:rsidRDefault="000B7BC9">
      <w:pPr>
        <w:pStyle w:val="normal"/>
        <w:spacing w:after="0" w:line="240" w:lineRule="auto"/>
        <w:rPr>
          <w:rFonts w:ascii="Times New Roman" w:eastAsia="Times New Roman" w:hAnsi="Times New Roman" w:cs="Times New Roman"/>
        </w:rPr>
      </w:pPr>
    </w:p>
    <w:p w:rsidR="000B7BC9" w:rsidRDefault="00B67FB5">
      <w:pPr>
        <w:pStyle w:val="normal"/>
        <w:spacing w:after="0" w:line="240" w:lineRule="auto"/>
        <w:rPr>
          <w:rFonts w:ascii="Times New Roman" w:eastAsia="Times New Roman" w:hAnsi="Times New Roman" w:cs="Times New Roman"/>
        </w:rPr>
      </w:pPr>
      <w:r>
        <w:rPr>
          <w:rFonts w:ascii="Times New Roman" w:eastAsia="Times New Roman" w:hAnsi="Times New Roman" w:cs="Times New Roman"/>
        </w:rPr>
        <w:t>A Közgyűlés kizárólagos hatáskörben határoz:</w:t>
      </w:r>
    </w:p>
    <w:p w:rsidR="000B7BC9" w:rsidRDefault="000B7BC9">
      <w:pPr>
        <w:pStyle w:val="normal"/>
        <w:spacing w:after="0" w:line="240" w:lineRule="auto"/>
        <w:rPr>
          <w:rFonts w:ascii="Times New Roman" w:eastAsia="Times New Roman" w:hAnsi="Times New Roman" w:cs="Times New Roman"/>
        </w:rPr>
      </w:pPr>
    </w:p>
    <w:p w:rsidR="000B7BC9" w:rsidRDefault="00B67FB5">
      <w:pPr>
        <w:pStyle w:val="normal"/>
        <w:spacing w:after="0" w:line="240" w:lineRule="auto"/>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i/>
        </w:rPr>
        <w:t>Th.tv. 28. § (1) bek. szerint</w:t>
      </w:r>
      <w:r>
        <w:rPr>
          <w:rFonts w:ascii="Times New Roman" w:eastAsia="Times New Roman" w:hAnsi="Times New Roman" w:cs="Times New Roman"/>
        </w:rPr>
        <w:t>]</w:t>
      </w:r>
    </w:p>
    <w:p w:rsidR="000B7BC9" w:rsidRDefault="00B67FB5">
      <w:pPr>
        <w:pStyle w:val="normal"/>
        <w:numPr>
          <w:ilvl w:val="0"/>
          <w:numId w:val="8"/>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az alapító okirat módosításáról, a társa</w:t>
      </w:r>
      <w:r>
        <w:rPr>
          <w:rFonts w:ascii="Times New Roman" w:eastAsia="Times New Roman" w:hAnsi="Times New Roman" w:cs="Times New Roman"/>
          <w:color w:val="000000"/>
        </w:rPr>
        <w:t>sháztulajdon megszüntetéséről;</w:t>
      </w:r>
    </w:p>
    <w:p w:rsidR="000B7BC9" w:rsidRDefault="00B67FB5">
      <w:pPr>
        <w:pStyle w:val="normal"/>
        <w:numPr>
          <w:ilvl w:val="0"/>
          <w:numId w:val="8"/>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 közös tulajdonban álló épületrészek használatáról, hasznosításáról, fenntartásáról és a rendes gazdálkodás körét meghaladó kiadások vállalásáról;</w:t>
      </w:r>
    </w:p>
    <w:p w:rsidR="000B7BC9" w:rsidRDefault="00B67FB5">
      <w:pPr>
        <w:pStyle w:val="normal"/>
        <w:numPr>
          <w:ilvl w:val="0"/>
          <w:numId w:val="8"/>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 közösséget terhelő kötelezettségek vállalásáról;</w:t>
      </w:r>
    </w:p>
    <w:p w:rsidR="000B7BC9" w:rsidRDefault="00B67FB5">
      <w:pPr>
        <w:pStyle w:val="normal"/>
        <w:numPr>
          <w:ilvl w:val="0"/>
          <w:numId w:val="8"/>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 közös képviselőnek, valamint a számvizsgáló bizottságnak a megválasztásáról, felmentéséről és díjazásáról;</w:t>
      </w:r>
    </w:p>
    <w:p w:rsidR="000B7BC9" w:rsidRDefault="00B67FB5">
      <w:pPr>
        <w:pStyle w:val="normal"/>
        <w:numPr>
          <w:ilvl w:val="0"/>
          <w:numId w:val="8"/>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 közösség éves költségvetésének és elszámolásának, a számviteli szabályok szerinti beszámolójának elfogadásáról, valamint a közös képviselő vagy a</w:t>
      </w:r>
      <w:r>
        <w:rPr>
          <w:rFonts w:ascii="Times New Roman" w:eastAsia="Times New Roman" w:hAnsi="Times New Roman" w:cs="Times New Roman"/>
          <w:color w:val="000000"/>
        </w:rPr>
        <w:t>z intézőbizottság részére a jóváhagyás megadásáról;</w:t>
      </w:r>
    </w:p>
    <w:p w:rsidR="000B7BC9" w:rsidRDefault="00B67FB5">
      <w:pPr>
        <w:pStyle w:val="normal"/>
        <w:numPr>
          <w:ilvl w:val="0"/>
          <w:numId w:val="8"/>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 közös képviselő, illetőleg a számvizsgáló bizottságelnöke, tagja (az ellenőrzési feladatot ellátó tulajdonostárs) ellen kártérítési per indításáról, illetőleg bűntetőfeljelentés megtételéről;</w:t>
      </w:r>
    </w:p>
    <w:p w:rsidR="000B7BC9" w:rsidRDefault="00B67FB5">
      <w:pPr>
        <w:pStyle w:val="normal"/>
        <w:numPr>
          <w:ilvl w:val="0"/>
          <w:numId w:val="8"/>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polgári jo</w:t>
      </w:r>
      <w:r>
        <w:rPr>
          <w:rFonts w:ascii="Times New Roman" w:eastAsia="Times New Roman" w:hAnsi="Times New Roman" w:cs="Times New Roman"/>
          <w:color w:val="000000"/>
        </w:rPr>
        <w:t>gi vita esetén permegelőző közvetítői eljárás kezdeményezéséről;</w:t>
      </w:r>
    </w:p>
    <w:p w:rsidR="000B7BC9" w:rsidRDefault="00B67FB5">
      <w:pPr>
        <w:pStyle w:val="normal"/>
        <w:numPr>
          <w:ilvl w:val="0"/>
          <w:numId w:val="8"/>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minden olyan ügyben, amelyet a szervezeti-működési szabályzat nem utal a közös képviselő vagy az intézőbizottság, illetőleg a számvizsgáló bizottság hatáskörébe;</w:t>
      </w:r>
    </w:p>
    <w:p w:rsidR="000B7BC9" w:rsidRDefault="000B7BC9">
      <w:pPr>
        <w:pStyle w:val="normal"/>
        <w:spacing w:after="0" w:line="240" w:lineRule="auto"/>
        <w:rPr>
          <w:rFonts w:ascii="Times New Roman" w:eastAsia="Times New Roman" w:hAnsi="Times New Roman" w:cs="Times New Roman"/>
        </w:rPr>
      </w:pPr>
    </w:p>
    <w:p w:rsidR="000B7BC9" w:rsidRDefault="00B67FB5">
      <w:pPr>
        <w:pStyle w:val="normal"/>
        <w:spacing w:after="0" w:line="240" w:lineRule="auto"/>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i/>
        </w:rPr>
        <w:t xml:space="preserve">Th tv. egyéb rendelkezései </w:t>
      </w:r>
      <w:r>
        <w:rPr>
          <w:rFonts w:ascii="Times New Roman" w:eastAsia="Times New Roman" w:hAnsi="Times New Roman" w:cs="Times New Roman"/>
          <w:i/>
        </w:rPr>
        <w:t>szerint</w:t>
      </w:r>
      <w:r>
        <w:rPr>
          <w:rFonts w:ascii="Times New Roman" w:eastAsia="Times New Roman" w:hAnsi="Times New Roman" w:cs="Times New Roman"/>
        </w:rPr>
        <w:t>]</w:t>
      </w:r>
    </w:p>
    <w:p w:rsidR="000B7BC9" w:rsidRDefault="00B67FB5">
      <w:pPr>
        <w:pStyle w:val="normal"/>
        <w:numPr>
          <w:ilvl w:val="0"/>
          <w:numId w:val="8"/>
        </w:numPr>
        <w:pBdr>
          <w:top w:val="nil"/>
          <w:left w:val="nil"/>
          <w:bottom w:val="nil"/>
          <w:right w:val="nil"/>
          <w:between w:val="nil"/>
        </w:pBdr>
        <w:spacing w:after="0" w:line="240" w:lineRule="auto"/>
        <w:jc w:val="both"/>
        <w:rPr>
          <w:rFonts w:ascii="Times New Roman" w:eastAsia="Times New Roman" w:hAnsi="Times New Roman" w:cs="Times New Roman"/>
          <w:color w:val="000000"/>
        </w:rPr>
      </w:pPr>
      <w:bookmarkStart w:id="0" w:name="_gjdgxs" w:colFirst="0" w:colLast="0"/>
      <w:bookmarkEnd w:id="0"/>
      <w:r>
        <w:rPr>
          <w:rFonts w:ascii="Times New Roman" w:eastAsia="Times New Roman" w:hAnsi="Times New Roman" w:cs="Times New Roman"/>
          <w:color w:val="000000"/>
        </w:rPr>
        <w:t xml:space="preserve">az SZMSZ elfogadásáról, módosításáról, az összes tulajdoni hányad szerinti legalább egyszerű szavazattöbbségű határozattal </w:t>
      </w:r>
      <w:r>
        <w:rPr>
          <w:color w:val="000000"/>
        </w:rPr>
        <w:t>[</w:t>
      </w:r>
      <w:r>
        <w:rPr>
          <w:rFonts w:ascii="Times New Roman" w:eastAsia="Times New Roman" w:hAnsi="Times New Roman" w:cs="Times New Roman"/>
          <w:i/>
          <w:color w:val="000000"/>
        </w:rPr>
        <w:t>Th. tv. 14. § (1) bek</w:t>
      </w:r>
      <w:r>
        <w:rPr>
          <w:rFonts w:ascii="Times New Roman" w:eastAsia="Times New Roman" w:hAnsi="Times New Roman" w:cs="Times New Roman"/>
          <w:color w:val="000000"/>
        </w:rPr>
        <w:t>.</w:t>
      </w:r>
      <w:r>
        <w:rPr>
          <w:color w:val="000000"/>
        </w:rPr>
        <w:t>]</w:t>
      </w:r>
      <w:r>
        <w:rPr>
          <w:rFonts w:ascii="Times New Roman" w:eastAsia="Times New Roman" w:hAnsi="Times New Roman" w:cs="Times New Roman"/>
          <w:color w:val="000000"/>
        </w:rPr>
        <w:t>;</w:t>
      </w:r>
    </w:p>
    <w:p w:rsidR="000B7BC9" w:rsidRDefault="00B67FB5">
      <w:pPr>
        <w:pStyle w:val="normal"/>
        <w:numPr>
          <w:ilvl w:val="0"/>
          <w:numId w:val="8"/>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 lakóépület külön tulajdonban álló nem lakás céljára szolgáló helyiségének megváltoztatott haszná</w:t>
      </w:r>
      <w:r>
        <w:rPr>
          <w:rFonts w:ascii="Times New Roman" w:eastAsia="Times New Roman" w:hAnsi="Times New Roman" w:cs="Times New Roman"/>
          <w:color w:val="000000"/>
        </w:rPr>
        <w:t xml:space="preserve">latához való hozzájárulásról </w:t>
      </w:r>
      <w:r>
        <w:rPr>
          <w:color w:val="000000"/>
        </w:rPr>
        <w:t>[</w:t>
      </w:r>
      <w:r>
        <w:rPr>
          <w:rFonts w:ascii="Times New Roman" w:eastAsia="Times New Roman" w:hAnsi="Times New Roman" w:cs="Times New Roman"/>
          <w:i/>
          <w:color w:val="000000"/>
        </w:rPr>
        <w:t>Th. tv. 18. § (1)-(3) bek</w:t>
      </w:r>
      <w:r>
        <w:rPr>
          <w:rFonts w:ascii="Times New Roman" w:eastAsia="Times New Roman" w:hAnsi="Times New Roman" w:cs="Times New Roman"/>
          <w:color w:val="000000"/>
        </w:rPr>
        <w:t>.</w:t>
      </w:r>
      <w:r>
        <w:rPr>
          <w:color w:val="000000"/>
        </w:rPr>
        <w:t>]</w:t>
      </w:r>
      <w:r>
        <w:rPr>
          <w:rFonts w:ascii="Times New Roman" w:eastAsia="Times New Roman" w:hAnsi="Times New Roman" w:cs="Times New Roman"/>
          <w:color w:val="000000"/>
        </w:rPr>
        <w:t>;</w:t>
      </w:r>
    </w:p>
    <w:p w:rsidR="000B7BC9" w:rsidRDefault="00B67FB5">
      <w:pPr>
        <w:pStyle w:val="normal"/>
        <w:numPr>
          <w:ilvl w:val="0"/>
          <w:numId w:val="8"/>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 közös tulajdonban álló épületrészek, helyiségek és területek megfigyelését szolgáló, zárt rendszerű műszaki megoldással kiépített elektronikus megfigyelő rendszer (a továbbiakban: kamerarendszer)</w:t>
      </w:r>
      <w:r>
        <w:rPr>
          <w:rFonts w:ascii="Times New Roman" w:eastAsia="Times New Roman" w:hAnsi="Times New Roman" w:cs="Times New Roman"/>
          <w:color w:val="000000"/>
        </w:rPr>
        <w:t xml:space="preserve"> létesítéséről és üzemeltetéséről, az összes tulajdoni hányad szerinti többségével rendelkező tulajdonostársak igenlő szavazatával. (A kamerarendszer üzemeltetéséhez szükséges – a személyes adatok védelmére vonatkozó előírásokkal összhangban megállapított </w:t>
      </w:r>
      <w:r>
        <w:rPr>
          <w:rFonts w:ascii="Times New Roman" w:eastAsia="Times New Roman" w:hAnsi="Times New Roman" w:cs="Times New Roman"/>
          <w:color w:val="000000"/>
        </w:rPr>
        <w:t>– adatkezelési szabályokat jelen SZMSZ tartalmazza.) [</w:t>
      </w:r>
      <w:r>
        <w:rPr>
          <w:rFonts w:ascii="Times New Roman" w:eastAsia="Times New Roman" w:hAnsi="Times New Roman" w:cs="Times New Roman"/>
          <w:i/>
          <w:color w:val="000000"/>
        </w:rPr>
        <w:t>Th. tv. 25. § (1) bek</w:t>
      </w:r>
      <w:r>
        <w:rPr>
          <w:rFonts w:ascii="Times New Roman" w:eastAsia="Times New Roman" w:hAnsi="Times New Roman" w:cs="Times New Roman"/>
          <w:color w:val="000000"/>
        </w:rPr>
        <w:t>.];</w:t>
      </w:r>
    </w:p>
    <w:p w:rsidR="000B7BC9" w:rsidRDefault="00B67FB5">
      <w:pPr>
        <w:pStyle w:val="normal"/>
        <w:numPr>
          <w:ilvl w:val="0"/>
          <w:numId w:val="8"/>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a legalább három hónapnak megfelelő közös költség összegének befizetésével hátralékba került tulajdonostárs külön tulajdonának és a hozzá tartozó közös tulajdoni hányadának jelz</w:t>
      </w:r>
      <w:r>
        <w:rPr>
          <w:rFonts w:ascii="Times New Roman" w:eastAsia="Times New Roman" w:hAnsi="Times New Roman" w:cs="Times New Roman"/>
          <w:color w:val="000000"/>
        </w:rPr>
        <w:t>álogjoggal való megterheléséről [</w:t>
      </w:r>
      <w:r>
        <w:rPr>
          <w:rFonts w:ascii="Times New Roman" w:eastAsia="Times New Roman" w:hAnsi="Times New Roman" w:cs="Times New Roman"/>
          <w:i/>
          <w:color w:val="000000"/>
        </w:rPr>
        <w:t>Th. tv. 30. § (1) bek</w:t>
      </w:r>
      <w:r>
        <w:rPr>
          <w:rFonts w:ascii="Times New Roman" w:eastAsia="Times New Roman" w:hAnsi="Times New Roman" w:cs="Times New Roman"/>
          <w:color w:val="000000"/>
        </w:rPr>
        <w:t>.]</w:t>
      </w:r>
    </w:p>
    <w:p w:rsidR="000B7BC9" w:rsidRDefault="00B67FB5">
      <w:pPr>
        <w:pStyle w:val="normal"/>
        <w:numPr>
          <w:ilvl w:val="0"/>
          <w:numId w:val="8"/>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jogszabályban meghatározott egyéb kérdésekről.</w:t>
      </w:r>
    </w:p>
    <w:p w:rsidR="000B7BC9" w:rsidRDefault="000B7BC9">
      <w:pPr>
        <w:pStyle w:val="normal"/>
        <w:spacing w:after="0" w:line="240" w:lineRule="auto"/>
        <w:rPr>
          <w:rFonts w:ascii="Times New Roman" w:eastAsia="Times New Roman" w:hAnsi="Times New Roman" w:cs="Times New Roman"/>
        </w:rPr>
      </w:pPr>
    </w:p>
    <w:p w:rsidR="000B7BC9" w:rsidRDefault="00B67FB5">
      <w:pPr>
        <w:pStyle w:val="normal"/>
        <w:spacing w:after="0" w:line="240" w:lineRule="auto"/>
        <w:rPr>
          <w:rFonts w:ascii="Times New Roman" w:eastAsia="Times New Roman" w:hAnsi="Times New Roman" w:cs="Times New Roman"/>
        </w:rPr>
      </w:pPr>
      <w:bookmarkStart w:id="1" w:name="_30j0zll" w:colFirst="0" w:colLast="0"/>
      <w:bookmarkEnd w:id="1"/>
      <w:r>
        <w:rPr>
          <w:rFonts w:ascii="Times New Roman" w:eastAsia="Times New Roman" w:hAnsi="Times New Roman" w:cs="Times New Roman"/>
        </w:rPr>
        <w:t>[</w:t>
      </w:r>
      <w:r>
        <w:rPr>
          <w:rFonts w:ascii="Times New Roman" w:eastAsia="Times New Roman" w:hAnsi="Times New Roman" w:cs="Times New Roman"/>
          <w:i/>
        </w:rPr>
        <w:t>jelen SZMSZ rendelkezései szerint</w:t>
      </w:r>
      <w:r>
        <w:rPr>
          <w:rFonts w:ascii="Times New Roman" w:eastAsia="Times New Roman" w:hAnsi="Times New Roman" w:cs="Times New Roman"/>
        </w:rPr>
        <w:t>]</w:t>
      </w:r>
    </w:p>
    <w:p w:rsidR="000B7BC9" w:rsidRDefault="00B67FB5">
      <w:pPr>
        <w:pStyle w:val="normal"/>
        <w:numPr>
          <w:ilvl w:val="0"/>
          <w:numId w:val="8"/>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 közös tulajdonban álló épületrészek felújításáról, felújítási alap képzéséről, a felújítási hozzájárulás mértékéről, a befizetések esedékességéről és módjáról;</w:t>
      </w:r>
    </w:p>
    <w:p w:rsidR="000B7BC9" w:rsidRDefault="00B67FB5">
      <w:pPr>
        <w:pStyle w:val="normal"/>
        <w:numPr>
          <w:ilvl w:val="0"/>
          <w:numId w:val="8"/>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az éves költségvetésben meghatározott karbantartásról és egyéb munkákról;</w:t>
      </w:r>
    </w:p>
    <w:p w:rsidR="000B7BC9" w:rsidRDefault="00B67FB5">
      <w:pPr>
        <w:pStyle w:val="normal"/>
        <w:numPr>
          <w:ilvl w:val="0"/>
          <w:numId w:val="8"/>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 közös bevételek felhasználásáról;</w:t>
      </w:r>
    </w:p>
    <w:p w:rsidR="000B7BC9" w:rsidRDefault="00B67FB5">
      <w:pPr>
        <w:pStyle w:val="normal"/>
        <w:numPr>
          <w:ilvl w:val="0"/>
          <w:numId w:val="8"/>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az épület biztosításával kapcsolatos kérdésekről;</w:t>
      </w:r>
    </w:p>
    <w:p w:rsidR="000B7BC9" w:rsidRDefault="00B67FB5">
      <w:pPr>
        <w:pStyle w:val="normal"/>
        <w:numPr>
          <w:ilvl w:val="0"/>
          <w:numId w:val="8"/>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az épület tetőzetére, oldalfalára vagy bármely homlokzatára felkerülő tárgyak elhelyezhetőségéről;</w:t>
      </w:r>
    </w:p>
    <w:p w:rsidR="000B7BC9" w:rsidRDefault="00B67FB5">
      <w:pPr>
        <w:pStyle w:val="normal"/>
        <w:numPr>
          <w:ilvl w:val="0"/>
          <w:numId w:val="8"/>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az 500.000.-Ft-ot (ötszázezer forintot) meghaladó kötelezettség vállalá</w:t>
      </w:r>
      <w:r>
        <w:rPr>
          <w:rFonts w:ascii="Times New Roman" w:eastAsia="Times New Roman" w:hAnsi="Times New Roman" w:cs="Times New Roman"/>
          <w:color w:val="000000"/>
        </w:rPr>
        <w:t>sáról csak a Közgyűlés dönthet;</w:t>
      </w:r>
    </w:p>
    <w:p w:rsidR="000B7BC9" w:rsidRDefault="00B67FB5">
      <w:pPr>
        <w:pStyle w:val="normal"/>
        <w:numPr>
          <w:ilvl w:val="0"/>
          <w:numId w:val="8"/>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 közös tulajdonban álló épületrészekkel kapcsolatos rendes gazdálkodás körét, ill. a jóváhagyott költségvetés körét meghaladó kiadásokról a tulajdonostársak az összes tulajdoni hányad szerinti legalább négyötödös szavazattö</w:t>
      </w:r>
      <w:r>
        <w:rPr>
          <w:rFonts w:ascii="Times New Roman" w:eastAsia="Times New Roman" w:hAnsi="Times New Roman" w:cs="Times New Roman"/>
          <w:color w:val="000000"/>
        </w:rPr>
        <w:t>bbséggel határoznak</w:t>
      </w:r>
    </w:p>
    <w:p w:rsidR="000B7BC9" w:rsidRDefault="000B7BC9">
      <w:pPr>
        <w:pStyle w:val="normal"/>
        <w:spacing w:after="0" w:line="240" w:lineRule="auto"/>
        <w:rPr>
          <w:rFonts w:ascii="Times New Roman" w:eastAsia="Times New Roman" w:hAnsi="Times New Roman" w:cs="Times New Roman"/>
        </w:rPr>
      </w:pPr>
    </w:p>
    <w:p w:rsidR="000B7BC9" w:rsidRDefault="00B67FB5">
      <w:pPr>
        <w:pStyle w:val="normal"/>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2.1.3. </w:t>
      </w:r>
      <w:r>
        <w:rPr>
          <w:rFonts w:ascii="Times New Roman" w:eastAsia="Times New Roman" w:hAnsi="Times New Roman" w:cs="Times New Roman"/>
          <w:u w:val="single"/>
        </w:rPr>
        <w:t>A Közgyűlés egyéb jogkörei</w:t>
      </w:r>
    </w:p>
    <w:p w:rsidR="000B7BC9" w:rsidRDefault="000B7BC9">
      <w:pPr>
        <w:pStyle w:val="normal"/>
        <w:spacing w:after="0" w:line="240" w:lineRule="auto"/>
        <w:rPr>
          <w:rFonts w:ascii="Times New Roman" w:eastAsia="Times New Roman" w:hAnsi="Times New Roman" w:cs="Times New Roman"/>
        </w:rPr>
      </w:pPr>
    </w:p>
    <w:p w:rsidR="000B7BC9" w:rsidRDefault="00B67FB5">
      <w:pPr>
        <w:pStyle w:val="normal"/>
        <w:spacing w:after="0" w:line="240" w:lineRule="auto"/>
        <w:rPr>
          <w:rFonts w:ascii="Times New Roman" w:eastAsia="Times New Roman" w:hAnsi="Times New Roman" w:cs="Times New Roman"/>
        </w:rPr>
      </w:pPr>
      <w:r>
        <w:rPr>
          <w:rFonts w:ascii="Times New Roman" w:eastAsia="Times New Roman" w:hAnsi="Times New Roman" w:cs="Times New Roman"/>
        </w:rPr>
        <w:t>A Közgyűlés az alábbiakra jogosult:</w:t>
      </w:r>
    </w:p>
    <w:p w:rsidR="000B7BC9" w:rsidRDefault="00B67FB5">
      <w:pPr>
        <w:pStyle w:val="normal"/>
        <w:numPr>
          <w:ilvl w:val="0"/>
          <w:numId w:val="40"/>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 közös tulajdon tárgyai vonatkozásában a birtoklás, használat és hasznosítás módját meghatározhatja [</w:t>
      </w:r>
      <w:r>
        <w:rPr>
          <w:rFonts w:ascii="Times New Roman" w:eastAsia="Times New Roman" w:hAnsi="Times New Roman" w:cs="Times New Roman"/>
          <w:i/>
          <w:color w:val="000000"/>
        </w:rPr>
        <w:t>Th. tv. 23 § (1)-(2) bek</w:t>
      </w:r>
      <w:r>
        <w:rPr>
          <w:rFonts w:ascii="Times New Roman" w:eastAsia="Times New Roman" w:hAnsi="Times New Roman" w:cs="Times New Roman"/>
          <w:color w:val="000000"/>
        </w:rPr>
        <w:t>.]</w:t>
      </w:r>
    </w:p>
    <w:p w:rsidR="000B7BC9" w:rsidRDefault="00B67FB5">
      <w:pPr>
        <w:pStyle w:val="normal"/>
        <w:numPr>
          <w:ilvl w:val="0"/>
          <w:numId w:val="40"/>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 tisztségviselői megbízatás fennállásának, a társasház-kezelői, ingatlankezelői tevékenység végzésének időtartama alatt írásban, a mulasztás jogkövetkezményeinek ismertetésével felhívhatja a tisztségviselőt, a társasházkezelőt, ingatlankezelőt annak igazo</w:t>
      </w:r>
      <w:r>
        <w:rPr>
          <w:rFonts w:ascii="Times New Roman" w:eastAsia="Times New Roman" w:hAnsi="Times New Roman" w:cs="Times New Roman"/>
          <w:color w:val="000000"/>
        </w:rPr>
        <w:t>lására, hogy vele szemben nem áll fenn kizáró ok. [</w:t>
      </w:r>
      <w:r>
        <w:rPr>
          <w:rFonts w:ascii="Times New Roman" w:eastAsia="Times New Roman" w:hAnsi="Times New Roman" w:cs="Times New Roman"/>
          <w:i/>
          <w:color w:val="000000"/>
        </w:rPr>
        <w:t>Th. tv. 49.§ (3) bek.</w:t>
      </w:r>
      <w:r>
        <w:rPr>
          <w:rFonts w:ascii="Times New Roman" w:eastAsia="Times New Roman" w:hAnsi="Times New Roman" w:cs="Times New Roman"/>
          <w:color w:val="000000"/>
        </w:rPr>
        <w:t>]</w:t>
      </w:r>
    </w:p>
    <w:p w:rsidR="000B7BC9" w:rsidRDefault="000B7BC9">
      <w:pPr>
        <w:pStyle w:val="normal"/>
        <w:spacing w:after="0" w:line="240" w:lineRule="auto"/>
        <w:rPr>
          <w:rFonts w:ascii="Times New Roman" w:eastAsia="Times New Roman" w:hAnsi="Times New Roman" w:cs="Times New Roman"/>
        </w:rPr>
      </w:pPr>
    </w:p>
    <w:p w:rsidR="000B7BC9" w:rsidRDefault="00B67FB5">
      <w:pPr>
        <w:pStyle w:val="normal"/>
        <w:spacing w:after="0" w:line="240" w:lineRule="auto"/>
        <w:rPr>
          <w:rFonts w:ascii="Times New Roman" w:eastAsia="Times New Roman" w:hAnsi="Times New Roman" w:cs="Times New Roman"/>
          <w:b/>
        </w:rPr>
      </w:pPr>
      <w:r>
        <w:rPr>
          <w:rFonts w:ascii="Times New Roman" w:eastAsia="Times New Roman" w:hAnsi="Times New Roman" w:cs="Times New Roman"/>
          <w:b/>
        </w:rPr>
        <w:t>2.2. A Társasház képviselete: A Közös képviselő</w:t>
      </w:r>
    </w:p>
    <w:p w:rsidR="000B7BC9" w:rsidRDefault="000B7BC9">
      <w:pPr>
        <w:pStyle w:val="normal"/>
        <w:spacing w:after="0" w:line="240" w:lineRule="auto"/>
        <w:rPr>
          <w:rFonts w:ascii="Times New Roman" w:eastAsia="Times New Roman" w:hAnsi="Times New Roman" w:cs="Times New Roman"/>
        </w:rPr>
      </w:pPr>
    </w:p>
    <w:p w:rsidR="000B7BC9" w:rsidRDefault="00B67FB5">
      <w:pPr>
        <w:pStyle w:val="normal"/>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2.2.1. </w:t>
      </w:r>
      <w:r>
        <w:rPr>
          <w:rFonts w:ascii="Times New Roman" w:eastAsia="Times New Roman" w:hAnsi="Times New Roman" w:cs="Times New Roman"/>
          <w:u w:val="single"/>
        </w:rPr>
        <w:t>Általános rendelkezések</w:t>
      </w:r>
    </w:p>
    <w:p w:rsidR="000B7BC9" w:rsidRDefault="000B7BC9">
      <w:pPr>
        <w:pStyle w:val="normal"/>
        <w:spacing w:after="0" w:line="240" w:lineRule="auto"/>
        <w:rPr>
          <w:rFonts w:ascii="Times New Roman" w:eastAsia="Times New Roman" w:hAnsi="Times New Roman" w:cs="Times New Roman"/>
        </w:rPr>
      </w:pPr>
    </w:p>
    <w:p w:rsidR="000B7BC9" w:rsidRDefault="00B67FB5">
      <w:pPr>
        <w:pStyle w:val="normal"/>
        <w:spacing w:after="0" w:line="240" w:lineRule="auto"/>
        <w:jc w:val="both"/>
        <w:rPr>
          <w:rFonts w:ascii="Times New Roman" w:eastAsia="Times New Roman" w:hAnsi="Times New Roman" w:cs="Times New Roman"/>
        </w:rPr>
      </w:pPr>
      <w:r>
        <w:rPr>
          <w:rFonts w:ascii="Times New Roman" w:eastAsia="Times New Roman" w:hAnsi="Times New Roman" w:cs="Times New Roman"/>
        </w:rPr>
        <w:t>A közösség ügyeinek intézését a közös képviselő látja el. A közös képviselőt a közgyűlés választja m</w:t>
      </w:r>
      <w:r>
        <w:rPr>
          <w:rFonts w:ascii="Times New Roman" w:eastAsia="Times New Roman" w:hAnsi="Times New Roman" w:cs="Times New Roman"/>
        </w:rPr>
        <w:t>eg határozatlan időtartamra, felmentése és díjazása a közgyűlés hatáskörébe tartozik.</w:t>
      </w:r>
    </w:p>
    <w:p w:rsidR="000B7BC9" w:rsidRDefault="000B7BC9">
      <w:pPr>
        <w:pStyle w:val="normal"/>
        <w:spacing w:after="0" w:line="240" w:lineRule="auto"/>
        <w:rPr>
          <w:rFonts w:ascii="Times New Roman" w:eastAsia="Times New Roman" w:hAnsi="Times New Roman" w:cs="Times New Roman"/>
        </w:rPr>
      </w:pPr>
    </w:p>
    <w:p w:rsidR="000B7BC9" w:rsidRDefault="00B67FB5">
      <w:pPr>
        <w:pStyle w:val="normal"/>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2.2.2. </w:t>
      </w:r>
      <w:r>
        <w:rPr>
          <w:rFonts w:ascii="Times New Roman" w:eastAsia="Times New Roman" w:hAnsi="Times New Roman" w:cs="Times New Roman"/>
          <w:u w:val="single"/>
        </w:rPr>
        <w:t>A Közös képviselő feladata, hatásköre</w:t>
      </w:r>
    </w:p>
    <w:p w:rsidR="000B7BC9" w:rsidRDefault="000B7BC9">
      <w:pPr>
        <w:pStyle w:val="normal"/>
        <w:spacing w:after="0" w:line="240" w:lineRule="auto"/>
        <w:rPr>
          <w:rFonts w:ascii="Times New Roman" w:eastAsia="Times New Roman" w:hAnsi="Times New Roman" w:cs="Times New Roman"/>
        </w:rPr>
      </w:pPr>
    </w:p>
    <w:p w:rsidR="000B7BC9" w:rsidRDefault="00B67FB5">
      <w:pPr>
        <w:pStyle w:val="normal"/>
        <w:spacing w:after="0" w:line="240" w:lineRule="auto"/>
        <w:rPr>
          <w:rFonts w:ascii="Times New Roman" w:eastAsia="Times New Roman" w:hAnsi="Times New Roman" w:cs="Times New Roman"/>
        </w:rPr>
      </w:pPr>
      <w:r>
        <w:rPr>
          <w:rFonts w:ascii="Times New Roman" w:eastAsia="Times New Roman" w:hAnsi="Times New Roman" w:cs="Times New Roman"/>
        </w:rPr>
        <w:t>Közös képviselő jogkörében eljárva köteles:</w:t>
      </w:r>
    </w:p>
    <w:p w:rsidR="000B7BC9" w:rsidRDefault="000B7BC9">
      <w:pPr>
        <w:pStyle w:val="normal"/>
        <w:spacing w:after="0" w:line="240" w:lineRule="auto"/>
        <w:rPr>
          <w:rFonts w:ascii="Times New Roman" w:eastAsia="Times New Roman" w:hAnsi="Times New Roman" w:cs="Times New Roman"/>
        </w:rPr>
      </w:pPr>
    </w:p>
    <w:p w:rsidR="000B7BC9" w:rsidRDefault="00B67FB5">
      <w:pPr>
        <w:pStyle w:val="normal"/>
        <w:spacing w:after="0" w:line="240" w:lineRule="auto"/>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i/>
        </w:rPr>
        <w:t>Th. tv. 43.§ (1) bek. szerint</w:t>
      </w:r>
      <w:r>
        <w:rPr>
          <w:rFonts w:ascii="Times New Roman" w:eastAsia="Times New Roman" w:hAnsi="Times New Roman" w:cs="Times New Roman"/>
        </w:rPr>
        <w:t>]</w:t>
      </w:r>
    </w:p>
    <w:p w:rsidR="000B7BC9" w:rsidRDefault="00B67FB5">
      <w:pPr>
        <w:pStyle w:val="normal"/>
        <w:numPr>
          <w:ilvl w:val="0"/>
          <w:numId w:val="25"/>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a Közgyűlés határozatait előkészíteni és végrehajtani, gondoskodva arról, hogy azok megfeleljenek a jogszabályok, az alapító okirat és a szervezeti-működési szabályzat rendelkezéseinek; </w:t>
      </w:r>
    </w:p>
    <w:p w:rsidR="000B7BC9" w:rsidRDefault="00B67FB5">
      <w:pPr>
        <w:pStyle w:val="normal"/>
        <w:numPr>
          <w:ilvl w:val="0"/>
          <w:numId w:val="25"/>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minden szükséges intézkedést megtenni az épület fenntartásának biztos</w:t>
      </w:r>
      <w:r>
        <w:rPr>
          <w:rFonts w:ascii="Times New Roman" w:eastAsia="Times New Roman" w:hAnsi="Times New Roman" w:cs="Times New Roman"/>
          <w:color w:val="000000"/>
        </w:rPr>
        <w:t xml:space="preserve">ítása érdekében; </w:t>
      </w:r>
    </w:p>
    <w:p w:rsidR="000B7BC9" w:rsidRDefault="00B67FB5">
      <w:pPr>
        <w:pStyle w:val="normal"/>
        <w:numPr>
          <w:ilvl w:val="0"/>
          <w:numId w:val="25"/>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közölni és beszedni a tulajdonostársakat terhelő közös költséghez való hozzájárulás összegét, továbbá a Th. tv. 24. § (2) bekezdés b) pontja szerinti, külön jogszabályok alapján meghatározott szolgáltatások díját, valamint érvényesíteni a</w:t>
      </w:r>
      <w:r>
        <w:rPr>
          <w:rFonts w:ascii="Times New Roman" w:eastAsia="Times New Roman" w:hAnsi="Times New Roman" w:cs="Times New Roman"/>
          <w:color w:val="000000"/>
        </w:rPr>
        <w:t xml:space="preserve"> közösség ezzel kapcsolatos igényeit;</w:t>
      </w:r>
    </w:p>
    <w:p w:rsidR="000B7BC9" w:rsidRDefault="000B7BC9">
      <w:pPr>
        <w:pStyle w:val="normal"/>
        <w:spacing w:after="0" w:line="240" w:lineRule="auto"/>
        <w:jc w:val="both"/>
        <w:rPr>
          <w:rFonts w:ascii="Times New Roman" w:eastAsia="Times New Roman" w:hAnsi="Times New Roman" w:cs="Times New Roman"/>
        </w:rPr>
      </w:pPr>
    </w:p>
    <w:p w:rsidR="000B7BC9" w:rsidRDefault="00B67FB5">
      <w:pPr>
        <w:pStyle w:val="normal"/>
        <w:spacing w:after="0" w:line="240" w:lineRule="auto"/>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i/>
        </w:rPr>
        <w:t>Th. tv. egyéb rendelkezései szerint</w:t>
      </w:r>
      <w:r>
        <w:rPr>
          <w:rFonts w:ascii="Times New Roman" w:eastAsia="Times New Roman" w:hAnsi="Times New Roman" w:cs="Times New Roman"/>
        </w:rPr>
        <w:t>]</w:t>
      </w:r>
    </w:p>
    <w:p w:rsidR="000B7BC9" w:rsidRDefault="00B67FB5">
      <w:pPr>
        <w:pStyle w:val="normal"/>
        <w:numPr>
          <w:ilvl w:val="0"/>
          <w:numId w:val="25"/>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 tulajdonosok bejelentése alapján nyilvántartást vezetni a jogszabályban, illetve a jelen SZMSZ-ben meghatározott tartalommal [</w:t>
      </w:r>
      <w:r>
        <w:rPr>
          <w:rFonts w:ascii="Times New Roman" w:eastAsia="Times New Roman" w:hAnsi="Times New Roman" w:cs="Times New Roman"/>
          <w:i/>
          <w:color w:val="000000"/>
        </w:rPr>
        <w:t>Th. tv. 22. § (1) bek.</w:t>
      </w:r>
      <w:r>
        <w:rPr>
          <w:rFonts w:ascii="Times New Roman" w:eastAsia="Times New Roman" w:hAnsi="Times New Roman" w:cs="Times New Roman"/>
          <w:color w:val="000000"/>
        </w:rPr>
        <w:t>];</w:t>
      </w:r>
    </w:p>
    <w:p w:rsidR="000B7BC9" w:rsidRDefault="00B67FB5">
      <w:pPr>
        <w:pStyle w:val="normal"/>
        <w:numPr>
          <w:ilvl w:val="0"/>
          <w:numId w:val="25"/>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összehívni a közgyűlést me</w:t>
      </w:r>
      <w:r>
        <w:rPr>
          <w:rFonts w:ascii="Times New Roman" w:eastAsia="Times New Roman" w:hAnsi="Times New Roman" w:cs="Times New Roman"/>
          <w:color w:val="000000"/>
        </w:rPr>
        <w:t>ghívó kiküldésével [</w:t>
      </w:r>
      <w:r>
        <w:rPr>
          <w:rFonts w:ascii="Times New Roman" w:eastAsia="Times New Roman" w:hAnsi="Times New Roman" w:cs="Times New Roman"/>
          <w:i/>
          <w:color w:val="000000"/>
        </w:rPr>
        <w:t>Th. tv. 33. § (1) bek.</w:t>
      </w:r>
      <w:r>
        <w:rPr>
          <w:rFonts w:ascii="Times New Roman" w:eastAsia="Times New Roman" w:hAnsi="Times New Roman" w:cs="Times New Roman"/>
          <w:color w:val="000000"/>
        </w:rPr>
        <w:t>];</w:t>
      </w:r>
    </w:p>
    <w:p w:rsidR="000B7BC9" w:rsidRDefault="00B67FB5">
      <w:pPr>
        <w:pStyle w:val="normal"/>
        <w:numPr>
          <w:ilvl w:val="0"/>
          <w:numId w:val="25"/>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megőrizni az ingatlanügyi hatósághoz benyújtott alapító okirat és szervezeti-működési szabályzat egy példányát [</w:t>
      </w:r>
      <w:r>
        <w:rPr>
          <w:rFonts w:ascii="Times New Roman" w:eastAsia="Times New Roman" w:hAnsi="Times New Roman" w:cs="Times New Roman"/>
          <w:i/>
          <w:color w:val="000000"/>
        </w:rPr>
        <w:t>Th. tv. 43. § (3) bek.</w:t>
      </w:r>
      <w:r>
        <w:rPr>
          <w:rFonts w:ascii="Times New Roman" w:eastAsia="Times New Roman" w:hAnsi="Times New Roman" w:cs="Times New Roman"/>
          <w:color w:val="000000"/>
        </w:rPr>
        <w:t>];</w:t>
      </w:r>
    </w:p>
    <w:p w:rsidR="000B7BC9" w:rsidRDefault="00B67FB5">
      <w:pPr>
        <w:pStyle w:val="normal"/>
        <w:numPr>
          <w:ilvl w:val="0"/>
          <w:numId w:val="25"/>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a rezsicsökkentések végrehajtásához kapcsolódóan – többletdíjazás felszámí</w:t>
      </w:r>
      <w:r>
        <w:rPr>
          <w:rFonts w:ascii="Times New Roman" w:eastAsia="Times New Roman" w:hAnsi="Times New Roman" w:cs="Times New Roman"/>
          <w:color w:val="000000"/>
        </w:rPr>
        <w:t>tása nélkül – tájékoztatja a tulajdonostársakat a rezsicsökkentések eredményeként a társasház tekintetében jelentkező megtakarításokról jogszabályban előírtak szerint [</w:t>
      </w:r>
      <w:r>
        <w:rPr>
          <w:rFonts w:ascii="Times New Roman" w:eastAsia="Times New Roman" w:hAnsi="Times New Roman" w:cs="Times New Roman"/>
          <w:i/>
          <w:color w:val="000000"/>
        </w:rPr>
        <w:t>Th. tv. 43/A. §</w:t>
      </w:r>
      <w:r>
        <w:rPr>
          <w:rFonts w:ascii="Times New Roman" w:eastAsia="Times New Roman" w:hAnsi="Times New Roman" w:cs="Times New Roman"/>
          <w:color w:val="000000"/>
        </w:rPr>
        <w:t>];</w:t>
      </w:r>
    </w:p>
    <w:p w:rsidR="000B7BC9" w:rsidRDefault="00B67FB5">
      <w:pPr>
        <w:pStyle w:val="normal"/>
        <w:numPr>
          <w:ilvl w:val="0"/>
          <w:numId w:val="25"/>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köteles a közgyűlés határozatairól és a határozatok végrehajtásáról ny</w:t>
      </w:r>
      <w:r>
        <w:rPr>
          <w:rFonts w:ascii="Times New Roman" w:eastAsia="Times New Roman" w:hAnsi="Times New Roman" w:cs="Times New Roman"/>
          <w:color w:val="000000"/>
        </w:rPr>
        <w:t>ilvántartást (a továbbiakban: Közgyűlési Határozatok Könyve) vezetni [</w:t>
      </w:r>
      <w:r>
        <w:rPr>
          <w:rFonts w:ascii="Times New Roman" w:eastAsia="Times New Roman" w:hAnsi="Times New Roman" w:cs="Times New Roman"/>
          <w:i/>
          <w:color w:val="000000"/>
        </w:rPr>
        <w:t>Th. tv. 44. § (1) bek.</w:t>
      </w:r>
      <w:r>
        <w:rPr>
          <w:rFonts w:ascii="Times New Roman" w:eastAsia="Times New Roman" w:hAnsi="Times New Roman" w:cs="Times New Roman"/>
          <w:color w:val="000000"/>
        </w:rPr>
        <w:t>];</w:t>
      </w:r>
    </w:p>
    <w:p w:rsidR="000B7BC9" w:rsidRDefault="00B67FB5">
      <w:pPr>
        <w:pStyle w:val="normal"/>
        <w:numPr>
          <w:ilvl w:val="0"/>
          <w:numId w:val="25"/>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 külön tulajdont érintő tulajdonosváltozás esetén – a szerződő felek kérésére, részükre – köteles a Közgyűlési Határozatok Könyvét, illetőleg az elidegenítéssel</w:t>
      </w:r>
      <w:r>
        <w:rPr>
          <w:rFonts w:ascii="Times New Roman" w:eastAsia="Times New Roman" w:hAnsi="Times New Roman" w:cs="Times New Roman"/>
          <w:color w:val="000000"/>
        </w:rPr>
        <w:t xml:space="preserve"> érintett ingatlanra vonatkozó határozatokat bemutatni [</w:t>
      </w:r>
      <w:r>
        <w:rPr>
          <w:rFonts w:ascii="Times New Roman" w:eastAsia="Times New Roman" w:hAnsi="Times New Roman" w:cs="Times New Roman"/>
          <w:i/>
          <w:color w:val="000000"/>
        </w:rPr>
        <w:t>Th. tv. 45. § (1) bek.</w:t>
      </w:r>
      <w:r>
        <w:rPr>
          <w:rFonts w:ascii="Times New Roman" w:eastAsia="Times New Roman" w:hAnsi="Times New Roman" w:cs="Times New Roman"/>
          <w:color w:val="000000"/>
        </w:rPr>
        <w:t>];</w:t>
      </w:r>
    </w:p>
    <w:p w:rsidR="000B7BC9" w:rsidRDefault="00B67FB5">
      <w:pPr>
        <w:pStyle w:val="normal"/>
        <w:numPr>
          <w:ilvl w:val="0"/>
          <w:numId w:val="25"/>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 külön tulajdont érintő tulajdonosváltozás esetén – a tulajdonostárs kérésére – köteles írásbeli nyilatkozatot adni a közösköltség-tartozásról. Ha tartozás áll fenn, a nyilat</w:t>
      </w:r>
      <w:r>
        <w:rPr>
          <w:rFonts w:ascii="Times New Roman" w:eastAsia="Times New Roman" w:hAnsi="Times New Roman" w:cs="Times New Roman"/>
          <w:color w:val="000000"/>
        </w:rPr>
        <w:t>kozatban a hátralék összegét is meg kell jelölni. Az írásbeli nyilatkozat tartalmáért fennálló felelősségre a Ptk. szabályai az irányadóak [</w:t>
      </w:r>
      <w:r>
        <w:rPr>
          <w:rFonts w:ascii="Times New Roman" w:eastAsia="Times New Roman" w:hAnsi="Times New Roman" w:cs="Times New Roman"/>
          <w:i/>
          <w:color w:val="000000"/>
        </w:rPr>
        <w:t>Th.tv. 46. § (1) bek.</w:t>
      </w:r>
      <w:r>
        <w:rPr>
          <w:rFonts w:ascii="Times New Roman" w:eastAsia="Times New Roman" w:hAnsi="Times New Roman" w:cs="Times New Roman"/>
          <w:color w:val="000000"/>
        </w:rPr>
        <w:t>];</w:t>
      </w:r>
    </w:p>
    <w:p w:rsidR="000B7BC9" w:rsidRDefault="00B67FB5">
      <w:pPr>
        <w:pStyle w:val="normal"/>
        <w:numPr>
          <w:ilvl w:val="0"/>
          <w:numId w:val="25"/>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számviteli szabályok szerint évenként költségvetési javaslatot készíteni [</w:t>
      </w:r>
      <w:r>
        <w:rPr>
          <w:rFonts w:ascii="Times New Roman" w:eastAsia="Times New Roman" w:hAnsi="Times New Roman" w:cs="Times New Roman"/>
          <w:i/>
          <w:color w:val="000000"/>
        </w:rPr>
        <w:t xml:space="preserve">Th. tv. 47. § (1) </w:t>
      </w:r>
      <w:r>
        <w:rPr>
          <w:rFonts w:ascii="Times New Roman" w:eastAsia="Times New Roman" w:hAnsi="Times New Roman" w:cs="Times New Roman"/>
          <w:i/>
          <w:color w:val="000000"/>
        </w:rPr>
        <w:t>bek.</w:t>
      </w:r>
      <w:r>
        <w:rPr>
          <w:rFonts w:ascii="Times New Roman" w:eastAsia="Times New Roman" w:hAnsi="Times New Roman" w:cs="Times New Roman"/>
          <w:color w:val="000000"/>
        </w:rPr>
        <w:t>];</w:t>
      </w:r>
    </w:p>
    <w:p w:rsidR="000B7BC9" w:rsidRDefault="00B67FB5">
      <w:pPr>
        <w:pStyle w:val="normal"/>
        <w:numPr>
          <w:ilvl w:val="0"/>
          <w:numId w:val="25"/>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 számviteli szabályok szerinti könyvvezetés és beszámoló alapján éves elszámolást készíteni [</w:t>
      </w:r>
      <w:r>
        <w:rPr>
          <w:rFonts w:ascii="Times New Roman" w:eastAsia="Times New Roman" w:hAnsi="Times New Roman" w:cs="Times New Roman"/>
          <w:i/>
          <w:color w:val="000000"/>
        </w:rPr>
        <w:t>Th. tv. 48. § (1) bek.</w:t>
      </w:r>
      <w:r>
        <w:rPr>
          <w:rFonts w:ascii="Times New Roman" w:eastAsia="Times New Roman" w:hAnsi="Times New Roman" w:cs="Times New Roman"/>
          <w:color w:val="000000"/>
        </w:rPr>
        <w:t>];</w:t>
      </w:r>
    </w:p>
    <w:p w:rsidR="000B7BC9" w:rsidRDefault="000B7BC9">
      <w:pPr>
        <w:pStyle w:val="normal"/>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0B7BC9" w:rsidRDefault="00B67FB5">
      <w:pPr>
        <w:pStyle w:val="normal"/>
        <w:spacing w:after="0" w:line="240" w:lineRule="auto"/>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i/>
        </w:rPr>
        <w:t>jelen SZMSZ rendelkezései szerint</w:t>
      </w:r>
      <w:r>
        <w:rPr>
          <w:rFonts w:ascii="Times New Roman" w:eastAsia="Times New Roman" w:hAnsi="Times New Roman" w:cs="Times New Roman"/>
        </w:rPr>
        <w:t>]</w:t>
      </w:r>
    </w:p>
    <w:p w:rsidR="000B7BC9" w:rsidRDefault="000B7BC9">
      <w:pPr>
        <w:pStyle w:val="normal"/>
        <w:spacing w:after="0" w:line="240" w:lineRule="auto"/>
        <w:jc w:val="both"/>
        <w:rPr>
          <w:rFonts w:ascii="Times New Roman" w:eastAsia="Times New Roman" w:hAnsi="Times New Roman" w:cs="Times New Roman"/>
        </w:rPr>
      </w:pPr>
    </w:p>
    <w:p w:rsidR="000B7BC9" w:rsidRDefault="00B67FB5">
      <w:pPr>
        <w:pStyle w:val="normal"/>
        <w:numPr>
          <w:ilvl w:val="0"/>
          <w:numId w:val="25"/>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megküldeni a költségvetési javaslatot és az éves elszámolást a rendes közgyűlés időpontját megelőzően 30 nappal a Számvizsgáló Bizottság felé egyeztetés céljából (amennyiben Számvizsgáló Bizottság felállításra kerül);</w:t>
      </w:r>
    </w:p>
    <w:p w:rsidR="000B7BC9" w:rsidRDefault="00B67FB5">
      <w:pPr>
        <w:pStyle w:val="normal"/>
        <w:numPr>
          <w:ilvl w:val="0"/>
          <w:numId w:val="25"/>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 Társasház esetleges alkalmazottai fe</w:t>
      </w:r>
      <w:r>
        <w:rPr>
          <w:rFonts w:ascii="Times New Roman" w:eastAsia="Times New Roman" w:hAnsi="Times New Roman" w:cs="Times New Roman"/>
          <w:color w:val="000000"/>
        </w:rPr>
        <w:t>lett gyakorolni munkáltatói jogokat;</w:t>
      </w:r>
    </w:p>
    <w:p w:rsidR="000B7BC9" w:rsidRDefault="00B67FB5">
      <w:pPr>
        <w:pStyle w:val="normal"/>
        <w:numPr>
          <w:ilvl w:val="0"/>
          <w:numId w:val="25"/>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gondoskodni az írásbeli meghívók kiküldéséről a vonatkozó szabályok és jelen SZMSZ szerinti tartalommal, lebonyolítani az írásbeli szavazást;</w:t>
      </w:r>
    </w:p>
    <w:p w:rsidR="000B7BC9" w:rsidRDefault="00B67FB5">
      <w:pPr>
        <w:pStyle w:val="normal"/>
        <w:numPr>
          <w:ilvl w:val="0"/>
          <w:numId w:val="25"/>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 jelen SZMSZ és a jogszabály rendelkezései szerint meghozni a hátralékot felhalmozó tulajdonostárs külön tulajdonának jelzálogjoggal való megterheléséről szóló közös képviselői határozatot, a hátralék rendezése esetén intézkedni annak ingatlan-nyilvántart</w:t>
      </w:r>
      <w:r>
        <w:rPr>
          <w:rFonts w:ascii="Times New Roman" w:eastAsia="Times New Roman" w:hAnsi="Times New Roman" w:cs="Times New Roman"/>
          <w:color w:val="000000"/>
        </w:rPr>
        <w:t>ásból való törléséről;</w:t>
      </w:r>
    </w:p>
    <w:p w:rsidR="000B7BC9" w:rsidRDefault="00B67FB5">
      <w:pPr>
        <w:pStyle w:val="normal"/>
        <w:numPr>
          <w:ilvl w:val="0"/>
          <w:numId w:val="25"/>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 Társasház nevében megkötni a mindennapi működéshez szükséges szolgáltatások igénybevételét megalapozó szerződéseket;</w:t>
      </w:r>
    </w:p>
    <w:p w:rsidR="000B7BC9" w:rsidRDefault="00B67FB5">
      <w:pPr>
        <w:pStyle w:val="normal"/>
        <w:numPr>
          <w:ilvl w:val="0"/>
          <w:numId w:val="25"/>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fizetési számlát nyitni, gondoskodni annak fenntartásáról;</w:t>
      </w:r>
    </w:p>
    <w:p w:rsidR="000B7BC9" w:rsidRDefault="00B67FB5">
      <w:pPr>
        <w:pStyle w:val="normal"/>
        <w:numPr>
          <w:ilvl w:val="0"/>
          <w:numId w:val="25"/>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ellátni a jogszabályban és a jelen SZMSZ-ben előírt egy</w:t>
      </w:r>
      <w:r>
        <w:rPr>
          <w:rFonts w:ascii="Times New Roman" w:eastAsia="Times New Roman" w:hAnsi="Times New Roman" w:cs="Times New Roman"/>
          <w:color w:val="000000"/>
        </w:rPr>
        <w:t>éb feladatokat;</w:t>
      </w:r>
    </w:p>
    <w:p w:rsidR="000B7BC9" w:rsidRDefault="00B67FB5">
      <w:pPr>
        <w:pStyle w:val="normal"/>
        <w:numPr>
          <w:ilvl w:val="0"/>
          <w:numId w:val="25"/>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folyamatosan intézni a Társasház pénzügyeit, 100.000.-Ft-os értékhatárt meghaladó, de 500.000.-Ft összeget el nem érő munka, kifizetés ill. megrendelés előtt a Számvizsgáló Bizottságtól, 500.000.-Ft értékhatárt meghaladó munka, kifizetés il</w:t>
      </w:r>
      <w:r>
        <w:rPr>
          <w:rFonts w:ascii="Times New Roman" w:eastAsia="Times New Roman" w:hAnsi="Times New Roman" w:cs="Times New Roman"/>
          <w:color w:val="000000"/>
        </w:rPr>
        <w:t>l. megrendelés előtt a közgyűléstől előzetes jóváhagyást beszerezni.</w:t>
      </w:r>
    </w:p>
    <w:p w:rsidR="000B7BC9" w:rsidRDefault="000B7BC9">
      <w:pPr>
        <w:pStyle w:val="normal"/>
        <w:spacing w:after="0" w:line="240" w:lineRule="auto"/>
        <w:jc w:val="both"/>
        <w:rPr>
          <w:rFonts w:ascii="Times New Roman" w:eastAsia="Times New Roman" w:hAnsi="Times New Roman" w:cs="Times New Roman"/>
        </w:rPr>
      </w:pPr>
    </w:p>
    <w:p w:rsidR="000B7BC9" w:rsidRDefault="00B67FB5">
      <w:pPr>
        <w:pStyle w:val="normal"/>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2.2.3. </w:t>
      </w:r>
      <w:r>
        <w:rPr>
          <w:rFonts w:ascii="Times New Roman" w:eastAsia="Times New Roman" w:hAnsi="Times New Roman" w:cs="Times New Roman"/>
          <w:u w:val="single"/>
        </w:rPr>
        <w:t>A közös képviselő személye, összeférhetetlenségei szabályok, kizáró okok</w:t>
      </w:r>
    </w:p>
    <w:p w:rsidR="000B7BC9" w:rsidRDefault="000B7BC9">
      <w:pPr>
        <w:pStyle w:val="normal"/>
        <w:spacing w:after="0" w:line="240" w:lineRule="auto"/>
        <w:jc w:val="both"/>
        <w:rPr>
          <w:rFonts w:ascii="Times New Roman" w:eastAsia="Times New Roman" w:hAnsi="Times New Roman" w:cs="Times New Roman"/>
        </w:rPr>
      </w:pPr>
    </w:p>
    <w:p w:rsidR="000B7BC9" w:rsidRDefault="00B67FB5">
      <w:pPr>
        <w:pStyle w:val="normal"/>
        <w:spacing w:after="0" w:line="240" w:lineRule="auto"/>
        <w:jc w:val="both"/>
        <w:rPr>
          <w:rFonts w:ascii="Times New Roman" w:eastAsia="Times New Roman" w:hAnsi="Times New Roman" w:cs="Times New Roman"/>
        </w:rPr>
      </w:pPr>
      <w:r>
        <w:rPr>
          <w:rFonts w:ascii="Times New Roman" w:eastAsia="Times New Roman" w:hAnsi="Times New Roman" w:cs="Times New Roman"/>
        </w:rPr>
        <w:t>Közös képviselő az lehet, aki rendelkezik a törvény felhatalmazása alapján kiadott jogszabályban meghatár</w:t>
      </w:r>
      <w:r>
        <w:rPr>
          <w:rFonts w:ascii="Times New Roman" w:eastAsia="Times New Roman" w:hAnsi="Times New Roman" w:cs="Times New Roman"/>
        </w:rPr>
        <w:t xml:space="preserve">ozott szakmai képesítéssel, és megfelel az ott meghatározott egyéb feltételeknek. Közös képviselői tevékenységet olyan gazdálkodó szervezet folytathat, amelynek legalább egy személyesen közreműködő tagja vagy alkalmazottja – egyéni vállalkozó esetén, ha a </w:t>
      </w:r>
      <w:r>
        <w:rPr>
          <w:rFonts w:ascii="Times New Roman" w:eastAsia="Times New Roman" w:hAnsi="Times New Roman" w:cs="Times New Roman"/>
        </w:rPr>
        <w:t xml:space="preserve">tevékenységet nem maga látja el, legalább egy foglalkoztatottja – rendelkezik a törvény felhatalmazása alapján kiadott jogszabályban meghatározott szakmai képesítéssel, és megfelel az ott meghatározott egyéb feltételeknek. A gazdálkodó szervezet köteles a </w:t>
      </w:r>
      <w:r>
        <w:rPr>
          <w:rFonts w:ascii="Times New Roman" w:eastAsia="Times New Roman" w:hAnsi="Times New Roman" w:cs="Times New Roman"/>
        </w:rPr>
        <w:t>tevékenység folytatására irányuló szándékát a hatóságnak bejelenteni. [</w:t>
      </w:r>
      <w:r>
        <w:rPr>
          <w:rFonts w:ascii="Times New Roman" w:eastAsia="Times New Roman" w:hAnsi="Times New Roman" w:cs="Times New Roman"/>
          <w:i/>
        </w:rPr>
        <w:t>Th. tv. 54. § (1)-(2) bek.</w:t>
      </w:r>
      <w:r>
        <w:rPr>
          <w:rFonts w:ascii="Times New Roman" w:eastAsia="Times New Roman" w:hAnsi="Times New Roman" w:cs="Times New Roman"/>
        </w:rPr>
        <w:t>]</w:t>
      </w:r>
    </w:p>
    <w:p w:rsidR="000B7BC9" w:rsidRDefault="000B7BC9">
      <w:pPr>
        <w:pStyle w:val="normal"/>
        <w:spacing w:after="0" w:line="240" w:lineRule="auto"/>
        <w:jc w:val="both"/>
        <w:rPr>
          <w:rFonts w:ascii="Times New Roman" w:eastAsia="Times New Roman" w:hAnsi="Times New Roman" w:cs="Times New Roman"/>
        </w:rPr>
      </w:pPr>
    </w:p>
    <w:p w:rsidR="000B7BC9" w:rsidRDefault="00B67FB5">
      <w:pPr>
        <w:pStyle w:val="normal"/>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Nem lehet Közös képviselő vagy az intézőbizottság elnöke, tagja (a továbbiakban együtt: tisztségviselő) és nem láthat el társasház-kezelői, ingatlankezelői </w:t>
      </w:r>
      <w:r>
        <w:rPr>
          <w:rFonts w:ascii="Times New Roman" w:eastAsia="Times New Roman" w:hAnsi="Times New Roman" w:cs="Times New Roman"/>
        </w:rPr>
        <w:t>tevékenységet [</w:t>
      </w:r>
      <w:r>
        <w:rPr>
          <w:rFonts w:ascii="Times New Roman" w:eastAsia="Times New Roman" w:hAnsi="Times New Roman" w:cs="Times New Roman"/>
          <w:i/>
        </w:rPr>
        <w:t>Th. tv. 49. § szerint</w:t>
      </w:r>
      <w:r>
        <w:rPr>
          <w:rFonts w:ascii="Times New Roman" w:eastAsia="Times New Roman" w:hAnsi="Times New Roman" w:cs="Times New Roman"/>
        </w:rPr>
        <w:t xml:space="preserve">]: </w:t>
      </w:r>
    </w:p>
    <w:p w:rsidR="000B7BC9" w:rsidRDefault="00B67FB5">
      <w:pPr>
        <w:pStyle w:val="normal"/>
        <w:numPr>
          <w:ilvl w:val="0"/>
          <w:numId w:val="38"/>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aki büntetett előéletű,</w:t>
      </w:r>
    </w:p>
    <w:p w:rsidR="000B7BC9" w:rsidRDefault="00B67FB5">
      <w:pPr>
        <w:pStyle w:val="normal"/>
        <w:numPr>
          <w:ilvl w:val="0"/>
          <w:numId w:val="38"/>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aki ilyen tevékenység folytatását kizáró foglalkozástól eltiltás hatálya alatt áll,</w:t>
      </w:r>
    </w:p>
    <w:p w:rsidR="000B7BC9" w:rsidRDefault="00B67FB5">
      <w:pPr>
        <w:pStyle w:val="normal"/>
        <w:numPr>
          <w:ilvl w:val="0"/>
          <w:numId w:val="38"/>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az a természetes személy vagy gazdálkodó szervezet, aki, illetőleg amely ilyen tevékenységével összefüggően keletkezett, jogerősen megállapított fizetési kötelezettségének nem tett eleget,</w:t>
      </w:r>
    </w:p>
    <w:p w:rsidR="000B7BC9" w:rsidRDefault="00B67FB5">
      <w:pPr>
        <w:pStyle w:val="normal"/>
        <w:numPr>
          <w:ilvl w:val="0"/>
          <w:numId w:val="38"/>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üzletszerűen végzett társasház-kezelői, ingatlankezelői tevékenység</w:t>
      </w:r>
      <w:r>
        <w:rPr>
          <w:rFonts w:ascii="Times New Roman" w:eastAsia="Times New Roman" w:hAnsi="Times New Roman" w:cs="Times New Roman"/>
          <w:color w:val="000000"/>
        </w:rPr>
        <w:t xml:space="preserve"> esetén az, aki nem rendelkezik az e törvényben meghatározott szakképesítéssel és nem tesz eleget az e törvény szerinti nyilvántartásba vételre vonatkozó bejelentési kötelezettségének.</w:t>
      </w:r>
    </w:p>
    <w:p w:rsidR="000B7BC9" w:rsidRDefault="000B7BC9">
      <w:pPr>
        <w:pStyle w:val="normal"/>
        <w:spacing w:after="0" w:line="240" w:lineRule="auto"/>
        <w:rPr>
          <w:rFonts w:ascii="Times New Roman" w:eastAsia="Times New Roman" w:hAnsi="Times New Roman" w:cs="Times New Roman"/>
        </w:rPr>
      </w:pPr>
    </w:p>
    <w:p w:rsidR="000B7BC9" w:rsidRDefault="00B67FB5">
      <w:pPr>
        <w:pStyle w:val="normal"/>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Azt a tényt, hogy a fenti a) és b) pontban meghatározott kizáró ok (a </w:t>
      </w:r>
      <w:r>
        <w:rPr>
          <w:rFonts w:ascii="Times New Roman" w:eastAsia="Times New Roman" w:hAnsi="Times New Roman" w:cs="Times New Roman"/>
        </w:rPr>
        <w:t>továbbiakban: kizáró ok) nem áll fenn:</w:t>
      </w:r>
    </w:p>
    <w:p w:rsidR="000B7BC9" w:rsidRDefault="00B67FB5">
      <w:pPr>
        <w:pStyle w:val="normal"/>
        <w:numPr>
          <w:ilvl w:val="0"/>
          <w:numId w:val="15"/>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 tisztségviselői megbízatás elfogadását, a társasház-kezelői, az ingatlankezelői tevékenység megkezdését megelőzően az e jogviszonyt létesíteni szándékozó személy,</w:t>
      </w:r>
    </w:p>
    <w:p w:rsidR="000B7BC9" w:rsidRDefault="00B67FB5">
      <w:pPr>
        <w:pStyle w:val="normal"/>
        <w:numPr>
          <w:ilvl w:val="0"/>
          <w:numId w:val="15"/>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 tisztségviselő, a társasházkezelő, az ingatlankeze</w:t>
      </w:r>
      <w:r>
        <w:rPr>
          <w:rFonts w:ascii="Times New Roman" w:eastAsia="Times New Roman" w:hAnsi="Times New Roman" w:cs="Times New Roman"/>
          <w:color w:val="000000"/>
        </w:rPr>
        <w:t>lő – megbízatásának időtartama alatt – a Közgyűlés írásbeli felhívására a felhívástól számított tizenöt napon belül, ha e határidőn belül a tisztségviselőn, a társasházkezelőn, az ingatlankezelőn kívül álló ok miatt nem lehetséges, az ok megszűnését követő</w:t>
      </w:r>
      <w:r>
        <w:rPr>
          <w:rFonts w:ascii="Times New Roman" w:eastAsia="Times New Roman" w:hAnsi="Times New Roman" w:cs="Times New Roman"/>
          <w:color w:val="000000"/>
        </w:rPr>
        <w:t>en haladéktalanul</w:t>
      </w:r>
    </w:p>
    <w:p w:rsidR="000B7BC9" w:rsidRDefault="00B67FB5">
      <w:pPr>
        <w:pStyle w:val="normal"/>
        <w:spacing w:after="0" w:line="240" w:lineRule="auto"/>
        <w:jc w:val="both"/>
        <w:rPr>
          <w:rFonts w:ascii="Times New Roman" w:eastAsia="Times New Roman" w:hAnsi="Times New Roman" w:cs="Times New Roman"/>
        </w:rPr>
      </w:pPr>
      <w:r>
        <w:rPr>
          <w:rFonts w:ascii="Times New Roman" w:eastAsia="Times New Roman" w:hAnsi="Times New Roman" w:cs="Times New Roman"/>
        </w:rPr>
        <w:t>a Közgyűlés által erre kijelölt szerv (a továbbiakban: kijelöl szerv) részére hatósági bizonyítvánnyal igazolja.</w:t>
      </w:r>
    </w:p>
    <w:p w:rsidR="000B7BC9" w:rsidRDefault="000B7BC9">
      <w:pPr>
        <w:pStyle w:val="normal"/>
        <w:spacing w:after="0" w:line="240" w:lineRule="auto"/>
        <w:rPr>
          <w:rFonts w:ascii="Times New Roman" w:eastAsia="Times New Roman" w:hAnsi="Times New Roman" w:cs="Times New Roman"/>
        </w:rPr>
      </w:pPr>
    </w:p>
    <w:p w:rsidR="000B7BC9" w:rsidRDefault="00B67FB5">
      <w:pPr>
        <w:pStyle w:val="normal"/>
        <w:spacing w:after="0" w:line="240" w:lineRule="auto"/>
        <w:jc w:val="both"/>
        <w:rPr>
          <w:rFonts w:ascii="Times New Roman" w:eastAsia="Times New Roman" w:hAnsi="Times New Roman" w:cs="Times New Roman"/>
        </w:rPr>
      </w:pPr>
      <w:r>
        <w:rPr>
          <w:rFonts w:ascii="Times New Roman" w:eastAsia="Times New Roman" w:hAnsi="Times New Roman" w:cs="Times New Roman"/>
        </w:rPr>
        <w:t>A Közgyűlés a tisztségviselői megbízatás fennállásának, a társasház-kezelői, ingatlankezelői tevékenység végzésének időtarta</w:t>
      </w:r>
      <w:r>
        <w:rPr>
          <w:rFonts w:ascii="Times New Roman" w:eastAsia="Times New Roman" w:hAnsi="Times New Roman" w:cs="Times New Roman"/>
        </w:rPr>
        <w:t>ma alatt írásban, a mulasztás jogkövetkezményeinek ismertetésével felhívhatja a tisztségviselőt, a társasházkezelőt, ingatlankezelőt annak igazolására, hogy vele szemben nem áll fenn kizáró ok. Ha a tisztségviselő, a társasházkezelő, az ingatlankezelő gazo</w:t>
      </w:r>
      <w:r>
        <w:rPr>
          <w:rFonts w:ascii="Times New Roman" w:eastAsia="Times New Roman" w:hAnsi="Times New Roman" w:cs="Times New Roman"/>
        </w:rPr>
        <w:t>lja, hogy vele szemben nem áll fenn kizáró ok, a társasház az igazolás céljából a bűnügyi nyilvántartó szerv által kiállított hatósági bizonyítvány kiadása iránti eljárásért megfizetett igazgatási szolgáltatási díjat a tisztségviselő, a társasházkezelő, az</w:t>
      </w:r>
      <w:r>
        <w:rPr>
          <w:rFonts w:ascii="Times New Roman" w:eastAsia="Times New Roman" w:hAnsi="Times New Roman" w:cs="Times New Roman"/>
        </w:rPr>
        <w:t xml:space="preserve"> ingatlankezelő részére megtéríti.</w:t>
      </w:r>
    </w:p>
    <w:p w:rsidR="000B7BC9" w:rsidRDefault="000B7BC9">
      <w:pPr>
        <w:pStyle w:val="normal"/>
        <w:spacing w:after="0" w:line="240" w:lineRule="auto"/>
        <w:rPr>
          <w:rFonts w:ascii="Times New Roman" w:eastAsia="Times New Roman" w:hAnsi="Times New Roman" w:cs="Times New Roman"/>
        </w:rPr>
      </w:pPr>
    </w:p>
    <w:p w:rsidR="000B7BC9" w:rsidRDefault="00B67FB5">
      <w:pPr>
        <w:pStyle w:val="normal"/>
        <w:spacing w:after="0" w:line="240" w:lineRule="auto"/>
        <w:jc w:val="both"/>
        <w:rPr>
          <w:rFonts w:ascii="Times New Roman" w:eastAsia="Times New Roman" w:hAnsi="Times New Roman" w:cs="Times New Roman"/>
        </w:rPr>
      </w:pPr>
      <w:r>
        <w:rPr>
          <w:rFonts w:ascii="Times New Roman" w:eastAsia="Times New Roman" w:hAnsi="Times New Roman" w:cs="Times New Roman"/>
        </w:rPr>
        <w:t>A kijelölt szerv a kizáró ok fennállásának megállapítása céljából kezeli a tisztségviselőként, társasházkezelőként, ingatlankezelőként jogviszonyt létesíteni szándékozó személy, illetve a tisztségviselő, a társasházkezel</w:t>
      </w:r>
      <w:r>
        <w:rPr>
          <w:rFonts w:ascii="Times New Roman" w:eastAsia="Times New Roman" w:hAnsi="Times New Roman" w:cs="Times New Roman"/>
        </w:rPr>
        <w:t>ő, az ingatlankezelő azon személyes adatait, amelyeket a kizáró ok fennállásán a k megállapítása céljából a bűnügyi nyilvántartó szerv által kiállított hatósági bizonyítvány tartalmaz. A személyes adatokat a tisztségviselő megbízatásának, a társasház-kezel</w:t>
      </w:r>
      <w:r>
        <w:rPr>
          <w:rFonts w:ascii="Times New Roman" w:eastAsia="Times New Roman" w:hAnsi="Times New Roman" w:cs="Times New Roman"/>
        </w:rPr>
        <w:t>ői, az ingatlankezelői tevékenység megkezdésének időpontjáig, vagy – a megbízatás elfogadása, a tevékenység megkezdése esetén – a tisztségviselői megbízatás, a társasház-kezelői, az ingatlankezelői tevékenység megszűnéséig lehet kezelni.</w:t>
      </w:r>
    </w:p>
    <w:p w:rsidR="000B7BC9" w:rsidRDefault="000B7BC9">
      <w:pPr>
        <w:pStyle w:val="normal"/>
        <w:spacing w:after="0" w:line="240" w:lineRule="auto"/>
        <w:rPr>
          <w:rFonts w:ascii="Times New Roman" w:eastAsia="Times New Roman" w:hAnsi="Times New Roman" w:cs="Times New Roman"/>
        </w:rPr>
      </w:pPr>
    </w:p>
    <w:p w:rsidR="000B7BC9" w:rsidRDefault="00B67FB5">
      <w:pPr>
        <w:pStyle w:val="normal"/>
        <w:spacing w:after="0" w:line="240" w:lineRule="auto"/>
        <w:jc w:val="both"/>
        <w:rPr>
          <w:rFonts w:ascii="Times New Roman" w:eastAsia="Times New Roman" w:hAnsi="Times New Roman" w:cs="Times New Roman"/>
        </w:rPr>
      </w:pPr>
      <w:r>
        <w:rPr>
          <w:rFonts w:ascii="Times New Roman" w:eastAsia="Times New Roman" w:hAnsi="Times New Roman" w:cs="Times New Roman"/>
        </w:rPr>
        <w:t>A tisztségviselői, társasház-kezelői, ingatlankezelői jogviszonyt létesíteni kívánó személy, illetve a Közgyűlés felhívására a tisztségviselő, társasházkezelő, ingatlankezelő a megbízásának időtartama alatt a tevékenységével összefüggésben a nemleges közta</w:t>
      </w:r>
      <w:r>
        <w:rPr>
          <w:rFonts w:ascii="Times New Roman" w:eastAsia="Times New Roman" w:hAnsi="Times New Roman" w:cs="Times New Roman"/>
        </w:rPr>
        <w:t>rtozásról szóló igazolást – a mennyiben a köztartozásmentes adózói adatbázisban nem szerepel – a kijelölt szerv részére köteles bemutatni.</w:t>
      </w:r>
    </w:p>
    <w:p w:rsidR="000B7BC9" w:rsidRDefault="000B7BC9">
      <w:pPr>
        <w:pStyle w:val="normal"/>
        <w:spacing w:after="0" w:line="240" w:lineRule="auto"/>
        <w:rPr>
          <w:rFonts w:ascii="Times New Roman" w:eastAsia="Times New Roman" w:hAnsi="Times New Roman" w:cs="Times New Roman"/>
        </w:rPr>
      </w:pPr>
    </w:p>
    <w:p w:rsidR="000B7BC9" w:rsidRDefault="00B67FB5">
      <w:pPr>
        <w:pStyle w:val="normal"/>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2.2.4. </w:t>
      </w:r>
      <w:r>
        <w:rPr>
          <w:rFonts w:ascii="Times New Roman" w:eastAsia="Times New Roman" w:hAnsi="Times New Roman" w:cs="Times New Roman"/>
          <w:u w:val="single"/>
        </w:rPr>
        <w:t>A Közös képviselő képviseleti joga</w:t>
      </w:r>
    </w:p>
    <w:p w:rsidR="000B7BC9" w:rsidRDefault="000B7BC9">
      <w:pPr>
        <w:pStyle w:val="normal"/>
        <w:spacing w:after="0" w:line="240" w:lineRule="auto"/>
        <w:rPr>
          <w:rFonts w:ascii="Times New Roman" w:eastAsia="Times New Roman" w:hAnsi="Times New Roman" w:cs="Times New Roman"/>
        </w:rPr>
      </w:pPr>
    </w:p>
    <w:p w:rsidR="000B7BC9" w:rsidRDefault="00B67FB5">
      <w:pPr>
        <w:pStyle w:val="normal"/>
        <w:spacing w:after="0" w:line="240" w:lineRule="auto"/>
        <w:jc w:val="both"/>
        <w:rPr>
          <w:rFonts w:ascii="Times New Roman" w:eastAsia="Times New Roman" w:hAnsi="Times New Roman" w:cs="Times New Roman"/>
        </w:rPr>
      </w:pPr>
      <w:bookmarkStart w:id="2" w:name="_1fob9te" w:colFirst="0" w:colLast="0"/>
      <w:bookmarkEnd w:id="2"/>
      <w:r>
        <w:rPr>
          <w:rFonts w:ascii="Times New Roman" w:eastAsia="Times New Roman" w:hAnsi="Times New Roman" w:cs="Times New Roman"/>
        </w:rPr>
        <w:t>A Közös képviselő jogosult a közösség képviseletének ellátására a bíróság</w:t>
      </w:r>
      <w:r>
        <w:rPr>
          <w:rFonts w:ascii="Times New Roman" w:eastAsia="Times New Roman" w:hAnsi="Times New Roman" w:cs="Times New Roman"/>
        </w:rPr>
        <w:t xml:space="preserve"> és más hatóság előtt is. E jogkörének korlátozása harmadik személlyel szemben hatálytalan. Építésügyi hatósági eljárásban - amennyiben a társasház közössége ügyfélnek minősül – annak képviseletére a Közös képviselő jogosult, azonban az új építmény építésé</w:t>
      </w:r>
      <w:r>
        <w:rPr>
          <w:rFonts w:ascii="Times New Roman" w:eastAsia="Times New Roman" w:hAnsi="Times New Roman" w:cs="Times New Roman"/>
        </w:rPr>
        <w:t>re, valamint meglévő építmény tömegének megváltoztatására jogosító, továbbá a Társasház kérelmére hozott építési engedélyt valamennyi tulajdonostársnak kézbesíteni kell. [</w:t>
      </w:r>
      <w:r>
        <w:rPr>
          <w:rFonts w:ascii="Times New Roman" w:eastAsia="Times New Roman" w:hAnsi="Times New Roman" w:cs="Times New Roman"/>
          <w:i/>
        </w:rPr>
        <w:t>Th.tv. 50. § (1)-(2) bek.</w:t>
      </w:r>
      <w:r>
        <w:rPr>
          <w:rFonts w:ascii="Times New Roman" w:eastAsia="Times New Roman" w:hAnsi="Times New Roman" w:cs="Times New Roman"/>
        </w:rPr>
        <w:t>]</w:t>
      </w:r>
    </w:p>
    <w:p w:rsidR="000B7BC9" w:rsidRDefault="000B7BC9">
      <w:pPr>
        <w:pStyle w:val="normal"/>
        <w:spacing w:after="0" w:line="240" w:lineRule="auto"/>
        <w:jc w:val="both"/>
        <w:rPr>
          <w:rFonts w:ascii="Times New Roman" w:eastAsia="Times New Roman" w:hAnsi="Times New Roman" w:cs="Times New Roman"/>
        </w:rPr>
      </w:pPr>
    </w:p>
    <w:p w:rsidR="000B7BC9" w:rsidRDefault="00B67FB5">
      <w:pPr>
        <w:pStyle w:val="normal"/>
        <w:spacing w:after="0" w:line="240" w:lineRule="auto"/>
        <w:jc w:val="both"/>
        <w:rPr>
          <w:rFonts w:ascii="Times New Roman" w:eastAsia="Times New Roman" w:hAnsi="Times New Roman" w:cs="Times New Roman"/>
        </w:rPr>
      </w:pPr>
      <w:r>
        <w:rPr>
          <w:rFonts w:ascii="Times New Roman" w:eastAsia="Times New Roman" w:hAnsi="Times New Roman" w:cs="Times New Roman"/>
        </w:rPr>
        <w:t>A Közös képviselő - a Társasház közösségének ügyeiben elj</w:t>
      </w:r>
      <w:r>
        <w:rPr>
          <w:rFonts w:ascii="Times New Roman" w:eastAsia="Times New Roman" w:hAnsi="Times New Roman" w:cs="Times New Roman"/>
        </w:rPr>
        <w:t>árva – a Társasház nevében jogokat szerezhet és kötelezettségeket vállalhat. A Közös képviselő ezen jogkörének korlátozása harmadik személyekkel szemben hatálytalan. [</w:t>
      </w:r>
      <w:r>
        <w:rPr>
          <w:rFonts w:ascii="Times New Roman" w:eastAsia="Times New Roman" w:hAnsi="Times New Roman" w:cs="Times New Roman"/>
          <w:i/>
        </w:rPr>
        <w:t>Th.tv. 3. § (1) bek.</w:t>
      </w:r>
      <w:r>
        <w:rPr>
          <w:rFonts w:ascii="Times New Roman" w:eastAsia="Times New Roman" w:hAnsi="Times New Roman" w:cs="Times New Roman"/>
        </w:rPr>
        <w:t>]</w:t>
      </w:r>
    </w:p>
    <w:p w:rsidR="000B7BC9" w:rsidRDefault="000B7BC9">
      <w:pPr>
        <w:pStyle w:val="normal"/>
        <w:spacing w:after="0" w:line="240" w:lineRule="auto"/>
        <w:rPr>
          <w:rFonts w:ascii="Times New Roman" w:eastAsia="Times New Roman" w:hAnsi="Times New Roman" w:cs="Times New Roman"/>
        </w:rPr>
      </w:pPr>
    </w:p>
    <w:p w:rsidR="000B7BC9" w:rsidRDefault="00B67FB5">
      <w:pPr>
        <w:pStyle w:val="normal"/>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2.2.5. </w:t>
      </w:r>
      <w:r>
        <w:rPr>
          <w:rFonts w:ascii="Times New Roman" w:eastAsia="Times New Roman" w:hAnsi="Times New Roman" w:cs="Times New Roman"/>
          <w:u w:val="single"/>
        </w:rPr>
        <w:t>A Közös képviselő eljárására vonatkozó egyéb, speciális sza</w:t>
      </w:r>
      <w:r>
        <w:rPr>
          <w:rFonts w:ascii="Times New Roman" w:eastAsia="Times New Roman" w:hAnsi="Times New Roman" w:cs="Times New Roman"/>
          <w:u w:val="single"/>
        </w:rPr>
        <w:t>bályok</w:t>
      </w:r>
    </w:p>
    <w:p w:rsidR="000B7BC9" w:rsidRDefault="000B7BC9">
      <w:pPr>
        <w:pStyle w:val="normal"/>
        <w:spacing w:after="0" w:line="240" w:lineRule="auto"/>
        <w:rPr>
          <w:rFonts w:ascii="Times New Roman" w:eastAsia="Times New Roman" w:hAnsi="Times New Roman" w:cs="Times New Roman"/>
        </w:rPr>
      </w:pPr>
    </w:p>
    <w:p w:rsidR="000B7BC9" w:rsidRDefault="00B67FB5">
      <w:pPr>
        <w:pStyle w:val="normal"/>
        <w:numPr>
          <w:ilvl w:val="0"/>
          <w:numId w:val="30"/>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 100.000,-Ft-os értékhatárt meghaladó, de 500.000,-Ft összeget el nem érő értékű szerződés kötés, szerződésmódosítás, szerződés megszüntetés esetén a Számvizsgáló Bizottság előzetes jóváhagyásának beszerzése szükséges, 500.000,-Ft-os értékhatárt m</w:t>
      </w:r>
      <w:r>
        <w:rPr>
          <w:rFonts w:ascii="Times New Roman" w:eastAsia="Times New Roman" w:hAnsi="Times New Roman" w:cs="Times New Roman"/>
          <w:color w:val="000000"/>
        </w:rPr>
        <w:t xml:space="preserve">eghaladó értékű </w:t>
      </w:r>
      <w:r>
        <w:rPr>
          <w:rFonts w:ascii="Times New Roman" w:eastAsia="Times New Roman" w:hAnsi="Times New Roman" w:cs="Times New Roman"/>
          <w:color w:val="000000"/>
        </w:rPr>
        <w:lastRenderedPageBreak/>
        <w:t>szerződéskötés, szerződésmódosítás, szerződés megszüntetés esetén a közgyűlés előzetes jóváhagyásának beszerzése szükséges.</w:t>
      </w:r>
    </w:p>
    <w:p w:rsidR="000B7BC9" w:rsidRDefault="00B67FB5">
      <w:pPr>
        <w:pStyle w:val="normal"/>
        <w:numPr>
          <w:ilvl w:val="0"/>
          <w:numId w:val="30"/>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Nem szükséges a Számvizsgáló bizottság, illetve Közgyűlés előzetes jóváhagyása a Társasház rendeltetésszerű működésé</w:t>
      </w:r>
      <w:r>
        <w:rPr>
          <w:rFonts w:ascii="Times New Roman" w:eastAsia="Times New Roman" w:hAnsi="Times New Roman" w:cs="Times New Roman"/>
          <w:color w:val="000000"/>
        </w:rPr>
        <w:t xml:space="preserve">hez szükséges (pl. lift karbantartása, fűtési időszakban a fűtés biztosítása, bejárati ajtók, garázskapu(k) működőképességnek biztosítása, izzók vásárlása, stb.), a Társasház elfogadott költségvetésében meghatározott záró főösszeget meg nem haladó mértékű </w:t>
      </w:r>
      <w:r>
        <w:rPr>
          <w:rFonts w:ascii="Times New Roman" w:eastAsia="Times New Roman" w:hAnsi="Times New Roman" w:cs="Times New Roman"/>
          <w:color w:val="000000"/>
        </w:rPr>
        <w:t>kötelezettségvállaláshoz.</w:t>
      </w:r>
    </w:p>
    <w:p w:rsidR="000B7BC9" w:rsidRDefault="00B67FB5">
      <w:pPr>
        <w:pStyle w:val="normal"/>
        <w:numPr>
          <w:ilvl w:val="0"/>
          <w:numId w:val="30"/>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 bankszámlák feletti rendelkezési jogát a Közös képviselő önállóan, illetve egy vagy két tulajdonossal közösen gyakorolja. Az rendelkezési jog terjedelmét az aktuális megbízási szerződésben, illetve a Közös képviselőt megválasztó</w:t>
      </w:r>
      <w:r>
        <w:rPr>
          <w:rFonts w:ascii="Times New Roman" w:eastAsia="Times New Roman" w:hAnsi="Times New Roman" w:cs="Times New Roman"/>
          <w:color w:val="000000"/>
        </w:rPr>
        <w:t xml:space="preserve"> közgyűlési határozatban kell szabályozni.</w:t>
      </w:r>
    </w:p>
    <w:p w:rsidR="000B7BC9" w:rsidRDefault="000B7BC9">
      <w:pPr>
        <w:pStyle w:val="normal"/>
        <w:spacing w:after="0" w:line="240" w:lineRule="auto"/>
        <w:rPr>
          <w:rFonts w:ascii="Times New Roman" w:eastAsia="Times New Roman" w:hAnsi="Times New Roman" w:cs="Times New Roman"/>
        </w:rPr>
      </w:pPr>
    </w:p>
    <w:p w:rsidR="000B7BC9" w:rsidRDefault="00B67FB5">
      <w:pPr>
        <w:pStyle w:val="normal"/>
        <w:spacing w:after="0" w:line="240" w:lineRule="auto"/>
        <w:rPr>
          <w:rFonts w:ascii="Times New Roman" w:eastAsia="Times New Roman" w:hAnsi="Times New Roman" w:cs="Times New Roman"/>
          <w:u w:val="single"/>
        </w:rPr>
      </w:pPr>
      <w:r>
        <w:rPr>
          <w:rFonts w:ascii="Times New Roman" w:eastAsia="Times New Roman" w:hAnsi="Times New Roman" w:cs="Times New Roman"/>
        </w:rPr>
        <w:t xml:space="preserve">2.2.6. </w:t>
      </w:r>
      <w:r>
        <w:rPr>
          <w:rFonts w:ascii="Times New Roman" w:eastAsia="Times New Roman" w:hAnsi="Times New Roman" w:cs="Times New Roman"/>
          <w:u w:val="single"/>
        </w:rPr>
        <w:t>A közös képviselői tisztség megszűnése, megszüntetése</w:t>
      </w:r>
    </w:p>
    <w:p w:rsidR="000B7BC9" w:rsidRDefault="000B7BC9">
      <w:pPr>
        <w:pStyle w:val="normal"/>
        <w:spacing w:after="0" w:line="240" w:lineRule="auto"/>
        <w:rPr>
          <w:rFonts w:ascii="Times New Roman" w:eastAsia="Times New Roman" w:hAnsi="Times New Roman" w:cs="Times New Roman"/>
        </w:rPr>
      </w:pPr>
    </w:p>
    <w:p w:rsidR="000B7BC9" w:rsidRDefault="00B67FB5">
      <w:pPr>
        <w:pStyle w:val="normal"/>
        <w:spacing w:after="0" w:line="240" w:lineRule="auto"/>
        <w:rPr>
          <w:rFonts w:ascii="Times New Roman" w:eastAsia="Times New Roman" w:hAnsi="Times New Roman" w:cs="Times New Roman"/>
        </w:rPr>
      </w:pPr>
      <w:r>
        <w:rPr>
          <w:rFonts w:ascii="Times New Roman" w:eastAsia="Times New Roman" w:hAnsi="Times New Roman" w:cs="Times New Roman"/>
        </w:rPr>
        <w:t>A közös képviselői tisztség megszűnik:</w:t>
      </w:r>
    </w:p>
    <w:p w:rsidR="000B7BC9" w:rsidRDefault="00B67FB5">
      <w:pPr>
        <w:pStyle w:val="normal"/>
        <w:numPr>
          <w:ilvl w:val="0"/>
          <w:numId w:val="48"/>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természetes személy esetén, a Közös képviselő halálával, a halál bekövetkezésének napján;</w:t>
      </w:r>
    </w:p>
    <w:p w:rsidR="000B7BC9" w:rsidRDefault="00B67FB5">
      <w:pPr>
        <w:pStyle w:val="normal"/>
        <w:numPr>
          <w:ilvl w:val="0"/>
          <w:numId w:val="48"/>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szervezet esetében, a Közös képviselő szervezet jogutód nélküli megszűnésével, a megszűnésről szóló bírósági határozat közlésének napján;</w:t>
      </w:r>
    </w:p>
    <w:p w:rsidR="000B7BC9" w:rsidRDefault="00B67FB5">
      <w:pPr>
        <w:pStyle w:val="normal"/>
        <w:numPr>
          <w:ilvl w:val="0"/>
          <w:numId w:val="48"/>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 Közgyűlés határozata alapján felmentéssel, a felmentésről szóló határozat napján, illetve a határozat szerinti időpo</w:t>
      </w:r>
      <w:r>
        <w:rPr>
          <w:rFonts w:ascii="Times New Roman" w:eastAsia="Times New Roman" w:hAnsi="Times New Roman" w:cs="Times New Roman"/>
          <w:color w:val="000000"/>
        </w:rPr>
        <w:t xml:space="preserve">ntban azzal, hogy amennyiben a Közgyűlés vagy a szerződés eltérően nem rendelkezik a Közös képviselő az új Közös képviselő megválasztásáig, de legfeljebb a felmentésétől számított kilencvenedik nap elteltéig ügyvivőként köteles ellátni a közösség ügyeinek </w:t>
      </w:r>
      <w:r>
        <w:rPr>
          <w:rFonts w:ascii="Times New Roman" w:eastAsia="Times New Roman" w:hAnsi="Times New Roman" w:cs="Times New Roman"/>
          <w:color w:val="000000"/>
        </w:rPr>
        <w:t>intézését;</w:t>
      </w:r>
    </w:p>
    <w:p w:rsidR="000B7BC9" w:rsidRDefault="00B67FB5">
      <w:pPr>
        <w:pStyle w:val="normal"/>
        <w:numPr>
          <w:ilvl w:val="0"/>
          <w:numId w:val="48"/>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 Közös képviselő tisztségről való lemondásával, illetve a megbízási szerződés aláírása esetén, annak Közös képviselő általi felmondásával azzal, hogy amennyiben a Közgyűlés vagy a szerződés eltérően nem rendelkezik a Közös képviselő az új Közös</w:t>
      </w:r>
      <w:r>
        <w:rPr>
          <w:rFonts w:ascii="Times New Roman" w:eastAsia="Times New Roman" w:hAnsi="Times New Roman" w:cs="Times New Roman"/>
          <w:color w:val="000000"/>
        </w:rPr>
        <w:t xml:space="preserve"> képviselő megválasztásáig, de legfeljebb a lemondás közlésétől számított kilencvenedik nap elteltéig ügyvivőként köteles ellátni a közösség ügyeinek intézését;</w:t>
      </w:r>
    </w:p>
    <w:p w:rsidR="000B7BC9" w:rsidRDefault="00B67FB5">
      <w:pPr>
        <w:pStyle w:val="normal"/>
        <w:numPr>
          <w:ilvl w:val="0"/>
          <w:numId w:val="48"/>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 Közgyűlés azonnali hatályú felmentésével, ha:</w:t>
      </w:r>
    </w:p>
    <w:p w:rsidR="000B7BC9" w:rsidRDefault="00B67FB5">
      <w:pPr>
        <w:pStyle w:val="normal"/>
        <w:numPr>
          <w:ilvl w:val="0"/>
          <w:numId w:val="9"/>
        </w:numPr>
        <w:pBdr>
          <w:top w:val="nil"/>
          <w:left w:val="nil"/>
          <w:bottom w:val="nil"/>
          <w:right w:val="nil"/>
          <w:between w:val="nil"/>
        </w:pBdr>
        <w:spacing w:after="0" w:line="240" w:lineRule="auto"/>
        <w:jc w:val="both"/>
        <w:rPr>
          <w:color w:val="000000"/>
        </w:rPr>
      </w:pPr>
      <w:r>
        <w:rPr>
          <w:rFonts w:ascii="Times New Roman" w:eastAsia="Times New Roman" w:hAnsi="Times New Roman" w:cs="Times New Roman"/>
          <w:color w:val="000000"/>
        </w:rPr>
        <w:t xml:space="preserve">a Közös képviselő Th. tv 49. § (2) bekezdés b) </w:t>
      </w:r>
      <w:r>
        <w:rPr>
          <w:rFonts w:ascii="Times New Roman" w:eastAsia="Times New Roman" w:hAnsi="Times New Roman" w:cs="Times New Roman"/>
          <w:color w:val="000000"/>
        </w:rPr>
        <w:t>pontjában foglalt kötelezettségének (hatósági bizonyítvány átadása arról, hogy nem állnak fenn a törvényben meghatározott kizárási okok) az ismételt szabályszerű felhívástól számított tizenöt napon belül sem tesz eleget és nem bizonyítja, hogy a kötelezett</w:t>
      </w:r>
      <w:r>
        <w:rPr>
          <w:rFonts w:ascii="Times New Roman" w:eastAsia="Times New Roman" w:hAnsi="Times New Roman" w:cs="Times New Roman"/>
          <w:color w:val="000000"/>
        </w:rPr>
        <w:t>ség elmulasztása rajta kívül álló ok következménye,</w:t>
      </w:r>
    </w:p>
    <w:p w:rsidR="000B7BC9" w:rsidRDefault="00B67FB5">
      <w:pPr>
        <w:pStyle w:val="normal"/>
        <w:numPr>
          <w:ilvl w:val="0"/>
          <w:numId w:val="9"/>
        </w:numPr>
        <w:pBdr>
          <w:top w:val="nil"/>
          <w:left w:val="nil"/>
          <w:bottom w:val="nil"/>
          <w:right w:val="nil"/>
          <w:between w:val="nil"/>
        </w:pBdr>
        <w:spacing w:after="0" w:line="240" w:lineRule="auto"/>
        <w:jc w:val="both"/>
        <w:rPr>
          <w:color w:val="000000"/>
        </w:rPr>
      </w:pPr>
      <w:r>
        <w:rPr>
          <w:rFonts w:ascii="Times New Roman" w:eastAsia="Times New Roman" w:hAnsi="Times New Roman" w:cs="Times New Roman"/>
          <w:color w:val="000000"/>
        </w:rPr>
        <w:t>ha a kizáró ok fennállását a Közgyűlés az igazolás céljából a bűnügyi nyilvántartó szerv által kiállított hatósági bizonyítvány tartalma alapján megállapítja.</w:t>
      </w:r>
    </w:p>
    <w:p w:rsidR="000B7BC9" w:rsidRDefault="000B7BC9">
      <w:pPr>
        <w:pStyle w:val="normal"/>
        <w:spacing w:after="0" w:line="240" w:lineRule="auto"/>
        <w:rPr>
          <w:rFonts w:ascii="Times New Roman" w:eastAsia="Times New Roman" w:hAnsi="Times New Roman" w:cs="Times New Roman"/>
        </w:rPr>
      </w:pPr>
    </w:p>
    <w:p w:rsidR="000B7BC9" w:rsidRDefault="00B67FB5">
      <w:pPr>
        <w:pStyle w:val="normal"/>
        <w:spacing w:after="0" w:line="240" w:lineRule="auto"/>
        <w:rPr>
          <w:rFonts w:ascii="Times New Roman" w:eastAsia="Times New Roman" w:hAnsi="Times New Roman" w:cs="Times New Roman"/>
          <w:b/>
        </w:rPr>
      </w:pPr>
      <w:r>
        <w:rPr>
          <w:rFonts w:ascii="Times New Roman" w:eastAsia="Times New Roman" w:hAnsi="Times New Roman" w:cs="Times New Roman"/>
          <w:b/>
        </w:rPr>
        <w:t>2.3. Számvizsgáló Bizottság</w:t>
      </w:r>
    </w:p>
    <w:p w:rsidR="000B7BC9" w:rsidRDefault="000B7BC9">
      <w:pPr>
        <w:pStyle w:val="normal"/>
        <w:spacing w:after="0" w:line="240" w:lineRule="auto"/>
        <w:rPr>
          <w:rFonts w:ascii="Times New Roman" w:eastAsia="Times New Roman" w:hAnsi="Times New Roman" w:cs="Times New Roman"/>
        </w:rPr>
      </w:pPr>
    </w:p>
    <w:p w:rsidR="000B7BC9" w:rsidRDefault="00B67FB5">
      <w:pPr>
        <w:pStyle w:val="normal"/>
        <w:spacing w:after="0" w:line="240" w:lineRule="auto"/>
        <w:rPr>
          <w:rFonts w:ascii="Times New Roman" w:eastAsia="Times New Roman" w:hAnsi="Times New Roman" w:cs="Times New Roman"/>
          <w:u w:val="single"/>
        </w:rPr>
      </w:pPr>
      <w:r>
        <w:rPr>
          <w:rFonts w:ascii="Times New Roman" w:eastAsia="Times New Roman" w:hAnsi="Times New Roman" w:cs="Times New Roman"/>
        </w:rPr>
        <w:t>2.3.1.</w:t>
      </w:r>
      <w:r>
        <w:rPr>
          <w:rFonts w:ascii="Times New Roman" w:eastAsia="Times New Roman" w:hAnsi="Times New Roman" w:cs="Times New Roman"/>
        </w:rPr>
        <w:tab/>
      </w:r>
      <w:r>
        <w:rPr>
          <w:rFonts w:ascii="Times New Roman" w:eastAsia="Times New Roman" w:hAnsi="Times New Roman" w:cs="Times New Roman"/>
          <w:u w:val="single"/>
        </w:rPr>
        <w:t>Általáno</w:t>
      </w:r>
      <w:r>
        <w:rPr>
          <w:rFonts w:ascii="Times New Roman" w:eastAsia="Times New Roman" w:hAnsi="Times New Roman" w:cs="Times New Roman"/>
          <w:u w:val="single"/>
        </w:rPr>
        <w:t>s rendelkezések</w:t>
      </w:r>
    </w:p>
    <w:p w:rsidR="000B7BC9" w:rsidRDefault="000B7BC9">
      <w:pPr>
        <w:pStyle w:val="normal"/>
        <w:spacing w:after="0" w:line="240" w:lineRule="auto"/>
        <w:rPr>
          <w:rFonts w:ascii="Times New Roman" w:eastAsia="Times New Roman" w:hAnsi="Times New Roman" w:cs="Times New Roman"/>
        </w:rPr>
      </w:pPr>
    </w:p>
    <w:p w:rsidR="000B7BC9" w:rsidRDefault="00B67FB5">
      <w:pPr>
        <w:pStyle w:val="normal"/>
        <w:spacing w:after="0" w:line="240" w:lineRule="auto"/>
        <w:jc w:val="both"/>
        <w:rPr>
          <w:rFonts w:ascii="Times New Roman" w:eastAsia="Times New Roman" w:hAnsi="Times New Roman" w:cs="Times New Roman"/>
        </w:rPr>
      </w:pPr>
      <w:r>
        <w:rPr>
          <w:rFonts w:ascii="Times New Roman" w:eastAsia="Times New Roman" w:hAnsi="Times New Roman" w:cs="Times New Roman"/>
        </w:rPr>
        <w:t>A Társasház tulajdonközössége a közösség gazdálkodásának ellenőrzésére Számvizsgáló Bizottságot választ.</w:t>
      </w:r>
    </w:p>
    <w:p w:rsidR="000B7BC9" w:rsidRDefault="00B67FB5">
      <w:pPr>
        <w:pStyle w:val="normal"/>
        <w:spacing w:after="0" w:line="240" w:lineRule="auto"/>
        <w:jc w:val="both"/>
        <w:rPr>
          <w:rFonts w:ascii="Times New Roman" w:eastAsia="Times New Roman" w:hAnsi="Times New Roman" w:cs="Times New Roman"/>
        </w:rPr>
      </w:pPr>
      <w:r>
        <w:rPr>
          <w:rFonts w:ascii="Times New Roman" w:eastAsia="Times New Roman" w:hAnsi="Times New Roman" w:cs="Times New Roman"/>
        </w:rPr>
        <w:t>A legalább egy elnökből és két tagból, azaz összesen három tagból álló Számvizsgáló Bizottságot a tulajdonostársaknak saját maguk közü</w:t>
      </w:r>
      <w:r>
        <w:rPr>
          <w:rFonts w:ascii="Times New Roman" w:eastAsia="Times New Roman" w:hAnsi="Times New Roman" w:cs="Times New Roman"/>
        </w:rPr>
        <w:t>l kell megválasztaniuk.</w:t>
      </w:r>
    </w:p>
    <w:p w:rsidR="000B7BC9" w:rsidRDefault="000B7BC9">
      <w:pPr>
        <w:pStyle w:val="normal"/>
        <w:spacing w:after="0" w:line="240" w:lineRule="auto"/>
        <w:rPr>
          <w:rFonts w:ascii="Times New Roman" w:eastAsia="Times New Roman" w:hAnsi="Times New Roman" w:cs="Times New Roman"/>
        </w:rPr>
      </w:pPr>
    </w:p>
    <w:p w:rsidR="000B7BC9" w:rsidRDefault="00B67FB5">
      <w:pPr>
        <w:pStyle w:val="normal"/>
        <w:spacing w:after="0" w:line="240" w:lineRule="auto"/>
        <w:rPr>
          <w:rFonts w:ascii="Times New Roman" w:eastAsia="Times New Roman" w:hAnsi="Times New Roman" w:cs="Times New Roman"/>
        </w:rPr>
      </w:pPr>
      <w:r>
        <w:rPr>
          <w:rFonts w:ascii="Times New Roman" w:eastAsia="Times New Roman" w:hAnsi="Times New Roman" w:cs="Times New Roman"/>
        </w:rPr>
        <w:t>2.3.2.</w:t>
      </w:r>
      <w:r>
        <w:rPr>
          <w:rFonts w:ascii="Times New Roman" w:eastAsia="Times New Roman" w:hAnsi="Times New Roman" w:cs="Times New Roman"/>
        </w:rPr>
        <w:tab/>
      </w:r>
      <w:r>
        <w:rPr>
          <w:rFonts w:ascii="Times New Roman" w:eastAsia="Times New Roman" w:hAnsi="Times New Roman" w:cs="Times New Roman"/>
          <w:u w:val="single"/>
        </w:rPr>
        <w:t>A Számvizsgáló Bizottság feladata, hatásköre</w:t>
      </w:r>
    </w:p>
    <w:p w:rsidR="000B7BC9" w:rsidRDefault="000B7BC9">
      <w:pPr>
        <w:pStyle w:val="normal"/>
        <w:spacing w:after="0" w:line="240" w:lineRule="auto"/>
        <w:rPr>
          <w:rFonts w:ascii="Times New Roman" w:eastAsia="Times New Roman" w:hAnsi="Times New Roman" w:cs="Times New Roman"/>
        </w:rPr>
      </w:pPr>
    </w:p>
    <w:p w:rsidR="000B7BC9" w:rsidRDefault="00B67FB5">
      <w:pPr>
        <w:pStyle w:val="normal"/>
        <w:spacing w:after="0" w:line="240" w:lineRule="auto"/>
        <w:rPr>
          <w:rFonts w:ascii="Times New Roman" w:eastAsia="Times New Roman" w:hAnsi="Times New Roman" w:cs="Times New Roman"/>
        </w:rPr>
      </w:pPr>
      <w:r>
        <w:rPr>
          <w:rFonts w:ascii="Times New Roman" w:eastAsia="Times New Roman" w:hAnsi="Times New Roman" w:cs="Times New Roman"/>
        </w:rPr>
        <w:t>A Számvizsgáló Bizottság jogkörében eljárva:</w:t>
      </w:r>
    </w:p>
    <w:p w:rsidR="000B7BC9" w:rsidRDefault="000B7BC9">
      <w:pPr>
        <w:pStyle w:val="normal"/>
        <w:spacing w:after="0" w:line="240" w:lineRule="auto"/>
        <w:rPr>
          <w:rFonts w:ascii="Times New Roman" w:eastAsia="Times New Roman" w:hAnsi="Times New Roman" w:cs="Times New Roman"/>
        </w:rPr>
      </w:pPr>
    </w:p>
    <w:p w:rsidR="000B7BC9" w:rsidRDefault="00B67FB5">
      <w:pPr>
        <w:pStyle w:val="normal"/>
        <w:spacing w:after="0" w:line="240" w:lineRule="auto"/>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i/>
        </w:rPr>
        <w:t>Th. tv. 51. § (1) bek. szerint</w:t>
      </w:r>
      <w:r>
        <w:rPr>
          <w:rFonts w:ascii="Times New Roman" w:eastAsia="Times New Roman" w:hAnsi="Times New Roman" w:cs="Times New Roman"/>
        </w:rPr>
        <w:t>]</w:t>
      </w:r>
    </w:p>
    <w:p w:rsidR="000B7BC9" w:rsidRDefault="00B67FB5">
      <w:pPr>
        <w:pStyle w:val="normal"/>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bármikor ellenőrizheti a Közös képviselő ügyintézését, havonként ellenőrzi a közösség pénzforgalmát;</w:t>
      </w:r>
    </w:p>
    <w:p w:rsidR="000B7BC9" w:rsidRDefault="00B67FB5">
      <w:pPr>
        <w:pStyle w:val="normal"/>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véleményezi a Közgyűlés elé terjesztett javaslatot, így különösen a számviteli szabályok szerinti könyvvezetés és beszámoló alapján elkészített éves elszám</w:t>
      </w:r>
      <w:r>
        <w:rPr>
          <w:rFonts w:ascii="Times New Roman" w:eastAsia="Times New Roman" w:hAnsi="Times New Roman" w:cs="Times New Roman"/>
          <w:color w:val="000000"/>
        </w:rPr>
        <w:t>olást és a következő évi költségvetést, valamint véleményezi a 100.000,-Ft-os értékhatárt meghaladó kifizetést, ill. megrendelést;</w:t>
      </w:r>
    </w:p>
    <w:p w:rsidR="000B7BC9" w:rsidRDefault="00B67FB5">
      <w:pPr>
        <w:pStyle w:val="normal"/>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javaslatot tesz a Közös képviselő, illetőleg az intézőbizottság elnöke és tagjai díjazására;</w:t>
      </w:r>
    </w:p>
    <w:p w:rsidR="000B7BC9" w:rsidRDefault="00B67FB5">
      <w:pPr>
        <w:pStyle w:val="normal"/>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összehívja a Közgyűlést, ha a Kö</w:t>
      </w:r>
      <w:r>
        <w:rPr>
          <w:rFonts w:ascii="Times New Roman" w:eastAsia="Times New Roman" w:hAnsi="Times New Roman" w:cs="Times New Roman"/>
          <w:color w:val="000000"/>
        </w:rPr>
        <w:t>zös képviselő az erre vonatkozó kötelességének nem tesz eleget.</w:t>
      </w:r>
    </w:p>
    <w:p w:rsidR="000B7BC9" w:rsidRDefault="00B67FB5">
      <w:pPr>
        <w:pStyle w:val="normal"/>
        <w:spacing w:after="0" w:line="240" w:lineRule="auto"/>
        <w:jc w:val="both"/>
        <w:rPr>
          <w:rFonts w:ascii="Times New Roman" w:eastAsia="Times New Roman" w:hAnsi="Times New Roman" w:cs="Times New Roman"/>
        </w:rPr>
      </w:pPr>
      <w:r>
        <w:rPr>
          <w:rFonts w:ascii="Times New Roman" w:eastAsia="Times New Roman" w:hAnsi="Times New Roman" w:cs="Times New Roman"/>
        </w:rPr>
        <w:t>Számvizsgáló Bizottság tagja, elnöke kizárólag olyan természetes személy, vagy szervezet lehet, aki a Társasházban külön tulajdonnal rendelkezik. Szervezet esetén a tisztséget a szervezet ügyv</w:t>
      </w:r>
      <w:r>
        <w:rPr>
          <w:rFonts w:ascii="Times New Roman" w:eastAsia="Times New Roman" w:hAnsi="Times New Roman" w:cs="Times New Roman"/>
        </w:rPr>
        <w:t>ezetője, vagy a szervezettel munkaviszonyban álló alkalmazott láthatja el.</w:t>
      </w:r>
    </w:p>
    <w:p w:rsidR="000B7BC9" w:rsidRDefault="000B7BC9">
      <w:pPr>
        <w:pStyle w:val="normal"/>
        <w:spacing w:after="0" w:line="240" w:lineRule="auto"/>
        <w:jc w:val="both"/>
        <w:rPr>
          <w:rFonts w:ascii="Times New Roman" w:eastAsia="Times New Roman" w:hAnsi="Times New Roman" w:cs="Times New Roman"/>
        </w:rPr>
      </w:pPr>
    </w:p>
    <w:p w:rsidR="000B7BC9" w:rsidRDefault="00B67FB5">
      <w:pPr>
        <w:pStyle w:val="normal"/>
        <w:spacing w:after="0" w:line="240" w:lineRule="auto"/>
        <w:jc w:val="both"/>
        <w:rPr>
          <w:rFonts w:ascii="Times New Roman" w:eastAsia="Times New Roman" w:hAnsi="Times New Roman" w:cs="Times New Roman"/>
        </w:rPr>
      </w:pPr>
      <w:r>
        <w:rPr>
          <w:rFonts w:ascii="Times New Roman" w:eastAsia="Times New Roman" w:hAnsi="Times New Roman" w:cs="Times New Roman"/>
        </w:rPr>
        <w:t>Nem lehet Számvizsgáló Bizottság tagja, elnöke:</w:t>
      </w:r>
    </w:p>
    <w:p w:rsidR="000B7BC9" w:rsidRDefault="00B67FB5">
      <w:pPr>
        <w:pStyle w:val="normal"/>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aki büntetett előéletű,</w:t>
      </w:r>
    </w:p>
    <w:p w:rsidR="000B7BC9" w:rsidRDefault="00B67FB5">
      <w:pPr>
        <w:pStyle w:val="normal"/>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aki ilyen tevékenység folytatását kizáró foglalkozástól eltiltás hatálya alatt áll, </w:t>
      </w:r>
    </w:p>
    <w:p w:rsidR="000B7BC9" w:rsidRDefault="00B67FB5">
      <w:pPr>
        <w:pStyle w:val="normal"/>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az a természetes személy vagy gazdálkodó szervezet, aki, illetőleg amely ilyen tevékenységével összefüggően keletkezett, jogerősen megállapított fizetési kötelezettségének nem tett eleget.</w:t>
      </w:r>
    </w:p>
    <w:p w:rsidR="000B7BC9" w:rsidRDefault="000B7BC9">
      <w:pPr>
        <w:pStyle w:val="normal"/>
        <w:spacing w:after="0" w:line="240" w:lineRule="auto"/>
        <w:jc w:val="both"/>
        <w:rPr>
          <w:rFonts w:ascii="Times New Roman" w:eastAsia="Times New Roman" w:hAnsi="Times New Roman" w:cs="Times New Roman"/>
        </w:rPr>
      </w:pPr>
    </w:p>
    <w:p w:rsidR="000B7BC9" w:rsidRDefault="00B67FB5">
      <w:pPr>
        <w:pStyle w:val="normal"/>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A Számvizsgáló Bizottság elnöke és tagjai tekintetében egyebekben </w:t>
      </w:r>
      <w:r>
        <w:rPr>
          <w:rFonts w:ascii="Times New Roman" w:eastAsia="Times New Roman" w:hAnsi="Times New Roman" w:cs="Times New Roman"/>
        </w:rPr>
        <w:t>a Th.tv. 49. § rendelkezései megfelelően irányadók</w:t>
      </w:r>
    </w:p>
    <w:p w:rsidR="000B7BC9" w:rsidRDefault="000B7BC9">
      <w:pPr>
        <w:pStyle w:val="normal"/>
        <w:spacing w:after="0" w:line="240" w:lineRule="auto"/>
        <w:rPr>
          <w:rFonts w:ascii="Times New Roman" w:eastAsia="Times New Roman" w:hAnsi="Times New Roman" w:cs="Times New Roman"/>
        </w:rPr>
      </w:pPr>
    </w:p>
    <w:p w:rsidR="000B7BC9" w:rsidRDefault="00B67FB5">
      <w:pPr>
        <w:pStyle w:val="normal"/>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2.3.4. </w:t>
      </w:r>
      <w:r>
        <w:rPr>
          <w:rFonts w:ascii="Times New Roman" w:eastAsia="Times New Roman" w:hAnsi="Times New Roman" w:cs="Times New Roman"/>
          <w:u w:val="single"/>
        </w:rPr>
        <w:t>A Számvizsgáló Bizottság eljárására, működésére vonatkozó egyéb, speciális szabályok</w:t>
      </w:r>
    </w:p>
    <w:p w:rsidR="000B7BC9" w:rsidRDefault="000B7BC9">
      <w:pPr>
        <w:pStyle w:val="normal"/>
        <w:spacing w:after="0" w:line="240" w:lineRule="auto"/>
        <w:rPr>
          <w:rFonts w:ascii="Times New Roman" w:eastAsia="Times New Roman" w:hAnsi="Times New Roman" w:cs="Times New Roman"/>
        </w:rPr>
      </w:pPr>
    </w:p>
    <w:p w:rsidR="000B7BC9" w:rsidRDefault="00B67FB5">
      <w:pPr>
        <w:pStyle w:val="normal"/>
        <w:numPr>
          <w:ilvl w:val="0"/>
          <w:numId w:val="24"/>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 Számvizsgáló Bizottság határozatképes, ha ülésén a megválasztott tagok mindegyike jelen van. A Számvizsgáló B</w:t>
      </w:r>
      <w:r>
        <w:rPr>
          <w:rFonts w:ascii="Times New Roman" w:eastAsia="Times New Roman" w:hAnsi="Times New Roman" w:cs="Times New Roman"/>
          <w:color w:val="000000"/>
        </w:rPr>
        <w:t>izottság tagjai közül választja meg az elnökét. Döntéseit szótöbbséggel hozza meg.</w:t>
      </w:r>
    </w:p>
    <w:p w:rsidR="000B7BC9" w:rsidRDefault="00B67FB5">
      <w:pPr>
        <w:pStyle w:val="normal"/>
        <w:numPr>
          <w:ilvl w:val="0"/>
          <w:numId w:val="24"/>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 Számvizsgáló Bizottság tagjai – a Közgyűlés döntése alapján – díjazásban részesülhetnek. Az egyösszegű díjazást minden gazdálkodási év lezárása után, a Közös képviselő Köz</w:t>
      </w:r>
      <w:r>
        <w:rPr>
          <w:rFonts w:ascii="Times New Roman" w:eastAsia="Times New Roman" w:hAnsi="Times New Roman" w:cs="Times New Roman"/>
          <w:color w:val="000000"/>
        </w:rPr>
        <w:t>gyűlés előtti elszámolását és a Számvizsgáló Bizottság beszámolóját követően, a Közgyűlés határozza meg.</w:t>
      </w:r>
    </w:p>
    <w:p w:rsidR="000B7BC9" w:rsidRDefault="00B67FB5">
      <w:pPr>
        <w:pStyle w:val="normal"/>
        <w:numPr>
          <w:ilvl w:val="0"/>
          <w:numId w:val="24"/>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Amennyiben a megválasztott Közös képviselővel megbízási szerződés a megkötésére kerül sor, úgy a szerződést a Társasház nevében a Számvizsgáló Bizottsá</w:t>
      </w:r>
      <w:r>
        <w:rPr>
          <w:rFonts w:ascii="Times New Roman" w:eastAsia="Times New Roman" w:hAnsi="Times New Roman" w:cs="Times New Roman"/>
          <w:color w:val="000000"/>
        </w:rPr>
        <w:t>g elnöke, ill. a Bizottság erre kijelölt tagja írja alá. Ugyanezen szabály érvényesül valamennyi olyan szerződés vonatkozásában, amelyeket – összeférhetetlenség miatt – a Közös képviselő nem írhat alá;</w:t>
      </w:r>
    </w:p>
    <w:p w:rsidR="000B7BC9" w:rsidRDefault="00B67FB5">
      <w:pPr>
        <w:pStyle w:val="normal"/>
        <w:numPr>
          <w:ilvl w:val="0"/>
          <w:numId w:val="24"/>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egyebekben a Számvizsgáló Bizottság ügy-, és eljárási rendjét maga állapítja meg.</w:t>
      </w:r>
    </w:p>
    <w:p w:rsidR="000B7BC9" w:rsidRDefault="000B7BC9">
      <w:pPr>
        <w:pStyle w:val="normal"/>
        <w:spacing w:after="0" w:line="240" w:lineRule="auto"/>
        <w:rPr>
          <w:rFonts w:ascii="Times New Roman" w:eastAsia="Times New Roman" w:hAnsi="Times New Roman" w:cs="Times New Roman"/>
        </w:rPr>
      </w:pPr>
    </w:p>
    <w:p w:rsidR="000B7BC9" w:rsidRDefault="00B67FB5">
      <w:pPr>
        <w:pStyle w:val="normal"/>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2.3.5. </w:t>
      </w:r>
      <w:r>
        <w:rPr>
          <w:rFonts w:ascii="Times New Roman" w:eastAsia="Times New Roman" w:hAnsi="Times New Roman" w:cs="Times New Roman"/>
          <w:u w:val="single"/>
        </w:rPr>
        <w:t>A Számvizsgáló Bizottság tagi tisztség megszűnése, megszüntetése</w:t>
      </w:r>
    </w:p>
    <w:p w:rsidR="000B7BC9" w:rsidRDefault="000B7BC9">
      <w:pPr>
        <w:pStyle w:val="normal"/>
        <w:spacing w:after="0" w:line="240" w:lineRule="auto"/>
        <w:rPr>
          <w:rFonts w:ascii="Times New Roman" w:eastAsia="Times New Roman" w:hAnsi="Times New Roman" w:cs="Times New Roman"/>
        </w:rPr>
      </w:pPr>
    </w:p>
    <w:p w:rsidR="000B7BC9" w:rsidRDefault="00B67FB5">
      <w:pPr>
        <w:pStyle w:val="normal"/>
        <w:spacing w:after="0" w:line="240" w:lineRule="auto"/>
        <w:rPr>
          <w:rFonts w:ascii="Times New Roman" w:eastAsia="Times New Roman" w:hAnsi="Times New Roman" w:cs="Times New Roman"/>
        </w:rPr>
      </w:pPr>
      <w:r>
        <w:rPr>
          <w:rFonts w:ascii="Times New Roman" w:eastAsia="Times New Roman" w:hAnsi="Times New Roman" w:cs="Times New Roman"/>
        </w:rPr>
        <w:t>A tagi tisztség megszűnik:</w:t>
      </w:r>
    </w:p>
    <w:p w:rsidR="000B7BC9" w:rsidRDefault="00B67FB5">
      <w:pPr>
        <w:pStyle w:val="normal"/>
        <w:numPr>
          <w:ilvl w:val="0"/>
          <w:numId w:val="36"/>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természetes személy esetén, a tag halálával, a halál bekövetkezésének nap</w:t>
      </w:r>
      <w:r>
        <w:rPr>
          <w:rFonts w:ascii="Times New Roman" w:eastAsia="Times New Roman" w:hAnsi="Times New Roman" w:cs="Times New Roman"/>
          <w:color w:val="000000"/>
        </w:rPr>
        <w:t>ján;</w:t>
      </w:r>
    </w:p>
    <w:p w:rsidR="000B7BC9" w:rsidRDefault="00B67FB5">
      <w:pPr>
        <w:pStyle w:val="normal"/>
        <w:numPr>
          <w:ilvl w:val="0"/>
          <w:numId w:val="36"/>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szervezet esetében, a tag jogutód nélküli megszűnésével, a megszűnésről szóló bírósági határozat közlésének napján;</w:t>
      </w:r>
    </w:p>
    <w:p w:rsidR="000B7BC9" w:rsidRDefault="00B67FB5">
      <w:pPr>
        <w:pStyle w:val="normal"/>
        <w:numPr>
          <w:ilvl w:val="0"/>
          <w:numId w:val="36"/>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 tag Társházban meglévő tulajdonának átruházásával a tulajdonváltozás alapjául szolgáló kérelem ingatlan-nyilvántartásba történő benyú</w:t>
      </w:r>
      <w:r>
        <w:rPr>
          <w:rFonts w:ascii="Times New Roman" w:eastAsia="Times New Roman" w:hAnsi="Times New Roman" w:cs="Times New Roman"/>
          <w:color w:val="000000"/>
        </w:rPr>
        <w:t>jtásakor, a kérelem érkeztetésének napján;</w:t>
      </w:r>
    </w:p>
    <w:p w:rsidR="000B7BC9" w:rsidRDefault="00B67FB5">
      <w:pPr>
        <w:pStyle w:val="normal"/>
        <w:numPr>
          <w:ilvl w:val="0"/>
          <w:numId w:val="36"/>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 Közgyűlés határozata alapján felmentéssel, a felmentésről szóló határozat napján, illetve a határozat szerinti időpontban;</w:t>
      </w:r>
    </w:p>
    <w:p w:rsidR="000B7BC9" w:rsidRDefault="00B67FB5">
      <w:pPr>
        <w:pStyle w:val="normal"/>
        <w:numPr>
          <w:ilvl w:val="0"/>
          <w:numId w:val="36"/>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 tag tisztségről való lemondásával;</w:t>
      </w:r>
    </w:p>
    <w:p w:rsidR="000B7BC9" w:rsidRDefault="00B67FB5">
      <w:pPr>
        <w:pStyle w:val="normal"/>
        <w:numPr>
          <w:ilvl w:val="0"/>
          <w:numId w:val="36"/>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 Közgyűlés azonnali hatályú felmentésével,</w:t>
      </w:r>
    </w:p>
    <w:p w:rsidR="000B7BC9" w:rsidRDefault="00B67FB5">
      <w:pPr>
        <w:pStyle w:val="normal"/>
        <w:numPr>
          <w:ilvl w:val="0"/>
          <w:numId w:val="9"/>
        </w:numPr>
        <w:pBdr>
          <w:top w:val="nil"/>
          <w:left w:val="nil"/>
          <w:bottom w:val="nil"/>
          <w:right w:val="nil"/>
          <w:between w:val="nil"/>
        </w:pBdr>
        <w:spacing w:after="0" w:line="240" w:lineRule="auto"/>
        <w:jc w:val="both"/>
        <w:rPr>
          <w:color w:val="000000"/>
        </w:rPr>
      </w:pPr>
      <w:r>
        <w:rPr>
          <w:rFonts w:ascii="Times New Roman" w:eastAsia="Times New Roman" w:hAnsi="Times New Roman" w:cs="Times New Roman"/>
          <w:color w:val="000000"/>
        </w:rPr>
        <w:t>ha a tag a Th. tv. 49. § (2) bekezdés b) pontjában foglalt kötelezettségének (hatósági bizonyítvány átadása arról, hogy nem állnak fenn a törvényben meghatározott kizárási okok) bizonyítja, hogy a kötelezettség elmulasztása rajta kívül álló ok következmény</w:t>
      </w:r>
      <w:r>
        <w:rPr>
          <w:rFonts w:ascii="Times New Roman" w:eastAsia="Times New Roman" w:hAnsi="Times New Roman" w:cs="Times New Roman"/>
          <w:color w:val="000000"/>
        </w:rPr>
        <w:t>e,</w:t>
      </w:r>
    </w:p>
    <w:p w:rsidR="000B7BC9" w:rsidRDefault="00B67FB5">
      <w:pPr>
        <w:pStyle w:val="normal"/>
        <w:numPr>
          <w:ilvl w:val="0"/>
          <w:numId w:val="9"/>
        </w:numPr>
        <w:pBdr>
          <w:top w:val="nil"/>
          <w:left w:val="nil"/>
          <w:bottom w:val="nil"/>
          <w:right w:val="nil"/>
          <w:between w:val="nil"/>
        </w:pBdr>
        <w:spacing w:after="0" w:line="240" w:lineRule="auto"/>
        <w:jc w:val="both"/>
        <w:rPr>
          <w:color w:val="000000"/>
        </w:rPr>
      </w:pPr>
      <w:r>
        <w:rPr>
          <w:rFonts w:ascii="Times New Roman" w:eastAsia="Times New Roman" w:hAnsi="Times New Roman" w:cs="Times New Roman"/>
          <w:color w:val="000000"/>
        </w:rPr>
        <w:t>ha a kizáró ok fennállását a Közgyűlés az igazolás céljából a bűnügyi nyilvántartó szerv által kiállított hatósági bizonyítvány tartalma alapján megállapítja.</w:t>
      </w:r>
    </w:p>
    <w:p w:rsidR="000B7BC9" w:rsidRDefault="000B7BC9">
      <w:pPr>
        <w:pStyle w:val="normal"/>
        <w:spacing w:after="0" w:line="240" w:lineRule="auto"/>
        <w:rPr>
          <w:rFonts w:ascii="Times New Roman" w:eastAsia="Times New Roman" w:hAnsi="Times New Roman" w:cs="Times New Roman"/>
        </w:rPr>
      </w:pPr>
    </w:p>
    <w:p w:rsidR="000B7BC9" w:rsidRDefault="00B67FB5">
      <w:pPr>
        <w:pStyle w:val="normal"/>
        <w:spacing w:after="0" w:line="240" w:lineRule="auto"/>
        <w:jc w:val="both"/>
        <w:rPr>
          <w:rFonts w:ascii="Times New Roman" w:eastAsia="Times New Roman" w:hAnsi="Times New Roman" w:cs="Times New Roman"/>
        </w:rPr>
      </w:pPr>
      <w:r>
        <w:rPr>
          <w:rFonts w:ascii="Times New Roman" w:eastAsia="Times New Roman" w:hAnsi="Times New Roman" w:cs="Times New Roman"/>
        </w:rPr>
        <w:t>A Számvizsgáló Bizottsági tag a Társházban meglévő tulajdonának átruházás esetén ennek tényét</w:t>
      </w:r>
      <w:r>
        <w:rPr>
          <w:rFonts w:ascii="Times New Roman" w:eastAsia="Times New Roman" w:hAnsi="Times New Roman" w:cs="Times New Roman"/>
        </w:rPr>
        <w:t xml:space="preserve"> haladéktalanul köteles bejelenteni a Közös képviselő felé.</w:t>
      </w:r>
    </w:p>
    <w:p w:rsidR="000B7BC9" w:rsidRDefault="000B7BC9">
      <w:pPr>
        <w:pStyle w:val="normal"/>
        <w:spacing w:after="0" w:line="240" w:lineRule="auto"/>
        <w:rPr>
          <w:rFonts w:ascii="Times New Roman" w:eastAsia="Times New Roman" w:hAnsi="Times New Roman" w:cs="Times New Roman"/>
        </w:rPr>
      </w:pPr>
    </w:p>
    <w:p w:rsidR="000B7BC9" w:rsidRDefault="000B7BC9">
      <w:pPr>
        <w:pStyle w:val="normal"/>
        <w:spacing w:after="0" w:line="240" w:lineRule="auto"/>
        <w:jc w:val="both"/>
        <w:rPr>
          <w:rFonts w:ascii="Times New Roman" w:eastAsia="Times New Roman" w:hAnsi="Times New Roman" w:cs="Times New Roman"/>
        </w:rPr>
      </w:pPr>
    </w:p>
    <w:p w:rsidR="000B7BC9" w:rsidRDefault="000B7BC9">
      <w:pPr>
        <w:pStyle w:val="normal"/>
        <w:spacing w:after="0" w:line="240" w:lineRule="auto"/>
        <w:jc w:val="both"/>
        <w:rPr>
          <w:rFonts w:ascii="Times New Roman" w:eastAsia="Times New Roman" w:hAnsi="Times New Roman" w:cs="Times New Roman"/>
        </w:rPr>
      </w:pPr>
    </w:p>
    <w:p w:rsidR="000B7BC9" w:rsidRDefault="000B7BC9">
      <w:pPr>
        <w:pStyle w:val="normal"/>
        <w:spacing w:after="0" w:line="240" w:lineRule="auto"/>
        <w:jc w:val="both"/>
        <w:rPr>
          <w:rFonts w:ascii="Times New Roman" w:eastAsia="Times New Roman" w:hAnsi="Times New Roman" w:cs="Times New Roman"/>
        </w:rPr>
      </w:pPr>
    </w:p>
    <w:p w:rsidR="000B7BC9" w:rsidRDefault="000B7BC9">
      <w:pPr>
        <w:pStyle w:val="normal"/>
        <w:spacing w:after="0" w:line="240" w:lineRule="auto"/>
        <w:jc w:val="both"/>
        <w:rPr>
          <w:rFonts w:ascii="Times New Roman" w:eastAsia="Times New Roman" w:hAnsi="Times New Roman" w:cs="Times New Roman"/>
        </w:rPr>
      </w:pPr>
    </w:p>
    <w:p w:rsidR="000B7BC9" w:rsidRDefault="000B7BC9">
      <w:pPr>
        <w:pStyle w:val="normal"/>
        <w:spacing w:after="0" w:line="240" w:lineRule="auto"/>
        <w:jc w:val="both"/>
        <w:rPr>
          <w:rFonts w:ascii="Times New Roman" w:eastAsia="Times New Roman" w:hAnsi="Times New Roman" w:cs="Times New Roman"/>
        </w:rPr>
      </w:pPr>
    </w:p>
    <w:p w:rsidR="000B7BC9" w:rsidRDefault="000B7BC9">
      <w:pPr>
        <w:pStyle w:val="normal"/>
        <w:spacing w:after="0" w:line="240" w:lineRule="auto"/>
        <w:jc w:val="both"/>
        <w:rPr>
          <w:rFonts w:ascii="Times New Roman" w:eastAsia="Times New Roman" w:hAnsi="Times New Roman" w:cs="Times New Roman"/>
        </w:rPr>
      </w:pPr>
    </w:p>
    <w:p w:rsidR="000B7BC9" w:rsidRDefault="000B7BC9">
      <w:pPr>
        <w:pStyle w:val="normal"/>
        <w:spacing w:after="0" w:line="240" w:lineRule="auto"/>
        <w:jc w:val="both"/>
        <w:rPr>
          <w:rFonts w:ascii="Times New Roman" w:eastAsia="Times New Roman" w:hAnsi="Times New Roman" w:cs="Times New Roman"/>
        </w:rPr>
      </w:pPr>
    </w:p>
    <w:p w:rsidR="000B7BC9" w:rsidRDefault="00B67FB5">
      <w:pPr>
        <w:pStyle w:val="normal"/>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3. MŰKÖDÉSI SZABÁLYOK</w:t>
      </w:r>
    </w:p>
    <w:p w:rsidR="000B7BC9" w:rsidRDefault="000B7BC9">
      <w:pPr>
        <w:pStyle w:val="normal"/>
        <w:spacing w:after="0" w:line="240" w:lineRule="auto"/>
        <w:rPr>
          <w:rFonts w:ascii="Times New Roman" w:eastAsia="Times New Roman" w:hAnsi="Times New Roman" w:cs="Times New Roman"/>
        </w:rPr>
      </w:pPr>
    </w:p>
    <w:p w:rsidR="000B7BC9" w:rsidRDefault="00B67FB5">
      <w:pPr>
        <w:pStyle w:val="normal"/>
        <w:spacing w:after="0" w:line="240" w:lineRule="auto"/>
        <w:rPr>
          <w:rFonts w:ascii="Times New Roman" w:eastAsia="Times New Roman" w:hAnsi="Times New Roman" w:cs="Times New Roman"/>
          <w:b/>
        </w:rPr>
      </w:pPr>
      <w:r>
        <w:rPr>
          <w:rFonts w:ascii="Times New Roman" w:eastAsia="Times New Roman" w:hAnsi="Times New Roman" w:cs="Times New Roman"/>
          <w:b/>
        </w:rPr>
        <w:t>3.1. A Közgyűlés összehívására vonatkozó szabályok</w:t>
      </w:r>
    </w:p>
    <w:p w:rsidR="000B7BC9" w:rsidRDefault="000B7BC9">
      <w:pPr>
        <w:pStyle w:val="normal"/>
        <w:spacing w:after="0" w:line="240" w:lineRule="auto"/>
        <w:rPr>
          <w:rFonts w:ascii="Times New Roman" w:eastAsia="Times New Roman" w:hAnsi="Times New Roman" w:cs="Times New Roman"/>
        </w:rPr>
      </w:pPr>
    </w:p>
    <w:p w:rsidR="000B7BC9" w:rsidRDefault="00B67FB5">
      <w:pPr>
        <w:pStyle w:val="normal"/>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3.1.1. </w:t>
      </w:r>
      <w:r>
        <w:rPr>
          <w:rFonts w:ascii="Times New Roman" w:eastAsia="Times New Roman" w:hAnsi="Times New Roman" w:cs="Times New Roman"/>
          <w:u w:val="single"/>
        </w:rPr>
        <w:t>Általános rendelkezések</w:t>
      </w:r>
    </w:p>
    <w:p w:rsidR="000B7BC9" w:rsidRDefault="000B7BC9">
      <w:pPr>
        <w:pStyle w:val="normal"/>
        <w:spacing w:after="0" w:line="240" w:lineRule="auto"/>
        <w:rPr>
          <w:rFonts w:ascii="Times New Roman" w:eastAsia="Times New Roman" w:hAnsi="Times New Roman" w:cs="Times New Roman"/>
        </w:rPr>
      </w:pPr>
    </w:p>
    <w:p w:rsidR="000B7BC9" w:rsidRDefault="00B67FB5">
      <w:pPr>
        <w:pStyle w:val="normal"/>
        <w:spacing w:after="0" w:line="240" w:lineRule="auto"/>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i/>
        </w:rPr>
        <w:t>Th. tv. rendelkezései szerint</w:t>
      </w:r>
      <w:r>
        <w:rPr>
          <w:rFonts w:ascii="Times New Roman" w:eastAsia="Times New Roman" w:hAnsi="Times New Roman" w:cs="Times New Roman"/>
        </w:rPr>
        <w:t>]</w:t>
      </w:r>
    </w:p>
    <w:p w:rsidR="000B7BC9" w:rsidRDefault="00B67FB5">
      <w:pPr>
        <w:pStyle w:val="normal"/>
        <w:numPr>
          <w:ilvl w:val="0"/>
          <w:numId w:val="26"/>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 Közgyűlést a Közös képviselő hívja össze. [</w:t>
      </w:r>
      <w:r>
        <w:rPr>
          <w:rFonts w:ascii="Times New Roman" w:eastAsia="Times New Roman" w:hAnsi="Times New Roman" w:cs="Times New Roman"/>
          <w:i/>
          <w:color w:val="000000"/>
        </w:rPr>
        <w:t>Th. tv. 33. § (1) bek.</w:t>
      </w:r>
      <w:r>
        <w:rPr>
          <w:rFonts w:ascii="Times New Roman" w:eastAsia="Times New Roman" w:hAnsi="Times New Roman" w:cs="Times New Roman"/>
          <w:color w:val="000000"/>
        </w:rPr>
        <w:t>]</w:t>
      </w:r>
    </w:p>
    <w:p w:rsidR="000B7BC9" w:rsidRDefault="00B67FB5">
      <w:pPr>
        <w:pStyle w:val="normal"/>
        <w:numPr>
          <w:ilvl w:val="0"/>
          <w:numId w:val="26"/>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Amennyiben a Közös Képviselő közgyűlés összehívási kötelezettségét elmulasztja, úgy a Közgyűlést a Számvizsgáló Bizottság elnöke hívja össze. [</w:t>
      </w:r>
      <w:r>
        <w:rPr>
          <w:rFonts w:ascii="Times New Roman" w:eastAsia="Times New Roman" w:hAnsi="Times New Roman" w:cs="Times New Roman"/>
          <w:i/>
          <w:color w:val="000000"/>
        </w:rPr>
        <w:t>Th.tv. 51. § (1) bek. d) pont</w:t>
      </w:r>
      <w:r>
        <w:rPr>
          <w:rFonts w:ascii="Times New Roman" w:eastAsia="Times New Roman" w:hAnsi="Times New Roman" w:cs="Times New Roman"/>
          <w:color w:val="000000"/>
        </w:rPr>
        <w:t>]</w:t>
      </w:r>
    </w:p>
    <w:p w:rsidR="000B7BC9" w:rsidRDefault="00B67FB5">
      <w:pPr>
        <w:pStyle w:val="normal"/>
        <w:numPr>
          <w:ilvl w:val="0"/>
          <w:numId w:val="26"/>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 Közgyűlést szükség szerint, de legalább évente egyszer kell tartani. Áz éves elszámolásról, a költségvetés megállapításáról szóló Közgyűlést évente úgy kell összehívni, hogy legkésőbb május 31-éig megtartható legyen. [</w:t>
      </w:r>
      <w:r>
        <w:rPr>
          <w:rFonts w:ascii="Times New Roman" w:eastAsia="Times New Roman" w:hAnsi="Times New Roman" w:cs="Times New Roman"/>
          <w:i/>
          <w:color w:val="000000"/>
        </w:rPr>
        <w:t>Th. tv. 35. § (1) bek.</w:t>
      </w:r>
      <w:r>
        <w:rPr>
          <w:rFonts w:ascii="Times New Roman" w:eastAsia="Times New Roman" w:hAnsi="Times New Roman" w:cs="Times New Roman"/>
          <w:color w:val="000000"/>
        </w:rPr>
        <w:t>]</w:t>
      </w:r>
    </w:p>
    <w:p w:rsidR="000B7BC9" w:rsidRDefault="00B67FB5">
      <w:pPr>
        <w:pStyle w:val="normal"/>
        <w:numPr>
          <w:ilvl w:val="0"/>
          <w:numId w:val="26"/>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Kötelező a K</w:t>
      </w:r>
      <w:r>
        <w:rPr>
          <w:rFonts w:ascii="Times New Roman" w:eastAsia="Times New Roman" w:hAnsi="Times New Roman" w:cs="Times New Roman"/>
          <w:color w:val="000000"/>
        </w:rPr>
        <w:t>özgyűlés összehívása, ha azt a tulajdoni hányad 1/10-ével rendelkező tulajdonostársak a napirend, az ok és a közgyűlési határozatra tett javaslat megjelölésével írásban kérték. Ha a Közös képviselő a kérés kézhezvételétől számított 30 napon belüli időpontr</w:t>
      </w:r>
      <w:r>
        <w:rPr>
          <w:rFonts w:ascii="Times New Roman" w:eastAsia="Times New Roman" w:hAnsi="Times New Roman" w:cs="Times New Roman"/>
          <w:color w:val="000000"/>
        </w:rPr>
        <w:t>a a Közgyűlést nem hívja össze, azt a harmincadik napot követő 15 napon belüli időpontra a Számvizsgáló Bizottság, ennek elmulasztása esetén az összehívást kérő tulajdonostársak vagy az általuk megbízott személy jogosult összehívni. [</w:t>
      </w:r>
      <w:r>
        <w:rPr>
          <w:rFonts w:ascii="Times New Roman" w:eastAsia="Times New Roman" w:hAnsi="Times New Roman" w:cs="Times New Roman"/>
          <w:i/>
          <w:color w:val="000000"/>
        </w:rPr>
        <w:t>Th. tv. 35. § (2) bek.</w:t>
      </w:r>
      <w:r>
        <w:rPr>
          <w:rFonts w:ascii="Times New Roman" w:eastAsia="Times New Roman" w:hAnsi="Times New Roman" w:cs="Times New Roman"/>
          <w:color w:val="000000"/>
        </w:rPr>
        <w:t>]</w:t>
      </w:r>
    </w:p>
    <w:p w:rsidR="000B7BC9" w:rsidRDefault="00B67FB5">
      <w:pPr>
        <w:pStyle w:val="normal"/>
        <w:numPr>
          <w:ilvl w:val="0"/>
          <w:numId w:val="26"/>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 Közgyűlésre valamennyi tulajdonostársat írásban kell meghívni, amellyel egyidejűleg a meghívó egy példányát a társasházban - jól látható helyen - ki kell függeszteni. [</w:t>
      </w:r>
      <w:r>
        <w:rPr>
          <w:rFonts w:ascii="Times New Roman" w:eastAsia="Times New Roman" w:hAnsi="Times New Roman" w:cs="Times New Roman"/>
          <w:i/>
          <w:color w:val="000000"/>
        </w:rPr>
        <w:t>Th. tv. 33. § (1) bek.</w:t>
      </w:r>
      <w:r>
        <w:rPr>
          <w:rFonts w:ascii="Times New Roman" w:eastAsia="Times New Roman" w:hAnsi="Times New Roman" w:cs="Times New Roman"/>
          <w:color w:val="000000"/>
        </w:rPr>
        <w:t>]</w:t>
      </w:r>
    </w:p>
    <w:p w:rsidR="000B7BC9" w:rsidRDefault="00B67FB5">
      <w:pPr>
        <w:pStyle w:val="normal"/>
        <w:numPr>
          <w:ilvl w:val="0"/>
          <w:numId w:val="26"/>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 tulajdonostárs által írásban meghatalmazott általános képv</w:t>
      </w:r>
      <w:r>
        <w:rPr>
          <w:rFonts w:ascii="Times New Roman" w:eastAsia="Times New Roman" w:hAnsi="Times New Roman" w:cs="Times New Roman"/>
          <w:color w:val="000000"/>
        </w:rPr>
        <w:t>iselőt a Közgyűlésre minden esetben meg kell hívni. Az általános és az eseti meghatalmazásra egyebekben a Ptk. rendelkezései az irányadók. [</w:t>
      </w:r>
      <w:r>
        <w:rPr>
          <w:rFonts w:ascii="Times New Roman" w:eastAsia="Times New Roman" w:hAnsi="Times New Roman" w:cs="Times New Roman"/>
          <w:i/>
          <w:color w:val="000000"/>
        </w:rPr>
        <w:t>Th. tv. 33. § (3) bek.</w:t>
      </w:r>
      <w:r>
        <w:rPr>
          <w:rFonts w:ascii="Times New Roman" w:eastAsia="Times New Roman" w:hAnsi="Times New Roman" w:cs="Times New Roman"/>
          <w:color w:val="000000"/>
        </w:rPr>
        <w:t>]</w:t>
      </w:r>
    </w:p>
    <w:p w:rsidR="000B7BC9" w:rsidRDefault="000B7BC9">
      <w:pPr>
        <w:pStyle w:val="normal"/>
        <w:spacing w:after="0" w:line="240" w:lineRule="auto"/>
        <w:rPr>
          <w:rFonts w:ascii="Times New Roman" w:eastAsia="Times New Roman" w:hAnsi="Times New Roman" w:cs="Times New Roman"/>
        </w:rPr>
      </w:pPr>
    </w:p>
    <w:p w:rsidR="000B7BC9" w:rsidRDefault="00B67FB5">
      <w:pPr>
        <w:pStyle w:val="normal"/>
        <w:spacing w:after="0" w:line="240" w:lineRule="auto"/>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i/>
        </w:rPr>
        <w:t>jelen SZMSZ rendelkezései szerint</w:t>
      </w:r>
      <w:r>
        <w:rPr>
          <w:rFonts w:ascii="Times New Roman" w:eastAsia="Times New Roman" w:hAnsi="Times New Roman" w:cs="Times New Roman"/>
        </w:rPr>
        <w:t>]</w:t>
      </w:r>
    </w:p>
    <w:p w:rsidR="000B7BC9" w:rsidRDefault="00B67FB5">
      <w:pPr>
        <w:pStyle w:val="normal"/>
        <w:numPr>
          <w:ilvl w:val="0"/>
          <w:numId w:val="26"/>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 Közgyűlés összehívása főszabály szerint valamennyi tu</w:t>
      </w:r>
      <w:r>
        <w:rPr>
          <w:rFonts w:ascii="Times New Roman" w:eastAsia="Times New Roman" w:hAnsi="Times New Roman" w:cs="Times New Roman"/>
          <w:color w:val="000000"/>
        </w:rPr>
        <w:t>lajdonostárshoz a postaládákban szétosztott, vagy a tulajdonos társasházi címére elpostázott írásbeli meghívó alapján történik, a Társasházban történő kifüggesztés mellett. A meghívó postaládákba történő helyezése esetén a Közös képviselő két tulajdonos je</w:t>
      </w:r>
      <w:r>
        <w:rPr>
          <w:rFonts w:ascii="Times New Roman" w:eastAsia="Times New Roman" w:hAnsi="Times New Roman" w:cs="Times New Roman"/>
          <w:color w:val="000000"/>
        </w:rPr>
        <w:t>lenlétében jegyzőkönyvet köteles felvenni, amely tartalmazza a postaládába helyezett okirat megnevezését, az érintett tulajdonos nevét, az elhelyez és időpontját. A jegyzőkönyvet a Közös képviselő, és a jelen lévő tulajdonosnak alá kell írnia.</w:t>
      </w:r>
    </w:p>
    <w:p w:rsidR="000B7BC9" w:rsidRDefault="00B67FB5">
      <w:pPr>
        <w:pStyle w:val="normal"/>
        <w:numPr>
          <w:ilvl w:val="0"/>
          <w:numId w:val="26"/>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Az írásbeli </w:t>
      </w:r>
      <w:r>
        <w:rPr>
          <w:rFonts w:ascii="Times New Roman" w:eastAsia="Times New Roman" w:hAnsi="Times New Roman" w:cs="Times New Roman"/>
          <w:color w:val="000000"/>
        </w:rPr>
        <w:t>meghívót a tulajdonos által megadott címre kell postázni, vagy a tulajdonos által megadott e-mail címre kell küldeni, amennyiben a tulajdonos a Közös képviselőtől előzetesen azt írásban kérte.</w:t>
      </w:r>
    </w:p>
    <w:p w:rsidR="000B7BC9" w:rsidRDefault="00B67FB5">
      <w:pPr>
        <w:pStyle w:val="normal"/>
        <w:numPr>
          <w:ilvl w:val="0"/>
          <w:numId w:val="26"/>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A meghívót megküldöttnek kell tekinteni az alábbiak szerint: </w:t>
      </w:r>
    </w:p>
    <w:p w:rsidR="000B7BC9" w:rsidRDefault="00B67FB5">
      <w:pPr>
        <w:pStyle w:val="normal"/>
        <w:numPr>
          <w:ilvl w:val="0"/>
          <w:numId w:val="9"/>
        </w:numPr>
        <w:pBdr>
          <w:top w:val="nil"/>
          <w:left w:val="nil"/>
          <w:bottom w:val="nil"/>
          <w:right w:val="nil"/>
          <w:between w:val="nil"/>
        </w:pBdr>
        <w:spacing w:after="0" w:line="240" w:lineRule="auto"/>
        <w:jc w:val="both"/>
        <w:rPr>
          <w:color w:val="000000"/>
        </w:rPr>
      </w:pPr>
      <w:r>
        <w:rPr>
          <w:rFonts w:ascii="Times New Roman" w:eastAsia="Times New Roman" w:hAnsi="Times New Roman" w:cs="Times New Roman"/>
          <w:color w:val="000000"/>
        </w:rPr>
        <w:t xml:space="preserve">postaládba helyezés esetén az elhelyezés napján, amelyet a felvett jegyzőkönyv tanúsít; </w:t>
      </w:r>
    </w:p>
    <w:p w:rsidR="000B7BC9" w:rsidRDefault="00B67FB5">
      <w:pPr>
        <w:pStyle w:val="normal"/>
        <w:numPr>
          <w:ilvl w:val="0"/>
          <w:numId w:val="9"/>
        </w:numPr>
        <w:pBdr>
          <w:top w:val="nil"/>
          <w:left w:val="nil"/>
          <w:bottom w:val="nil"/>
          <w:right w:val="nil"/>
          <w:between w:val="nil"/>
        </w:pBdr>
        <w:spacing w:after="0" w:line="240" w:lineRule="auto"/>
        <w:jc w:val="both"/>
        <w:rPr>
          <w:color w:val="000000"/>
        </w:rPr>
      </w:pPr>
      <w:r>
        <w:rPr>
          <w:rFonts w:ascii="Times New Roman" w:eastAsia="Times New Roman" w:hAnsi="Times New Roman" w:cs="Times New Roman"/>
          <w:color w:val="000000"/>
        </w:rPr>
        <w:t>a tulajdonos társasházi címére, illetve a tulajdonos által megadott címre történő postázás esetén a postára adás napján, amelyet a postai ajánlószelvény tanúsít;</w:t>
      </w:r>
    </w:p>
    <w:p w:rsidR="000B7BC9" w:rsidRDefault="00B67FB5">
      <w:pPr>
        <w:pStyle w:val="normal"/>
        <w:numPr>
          <w:ilvl w:val="0"/>
          <w:numId w:val="9"/>
        </w:numPr>
        <w:pBdr>
          <w:top w:val="nil"/>
          <w:left w:val="nil"/>
          <w:bottom w:val="nil"/>
          <w:right w:val="nil"/>
          <w:between w:val="nil"/>
        </w:pBdr>
        <w:spacing w:after="0" w:line="240" w:lineRule="auto"/>
        <w:jc w:val="both"/>
        <w:rPr>
          <w:color w:val="000000"/>
        </w:rPr>
      </w:pPr>
      <w:r>
        <w:rPr>
          <w:rFonts w:ascii="Times New Roman" w:eastAsia="Times New Roman" w:hAnsi="Times New Roman" w:cs="Times New Roman"/>
          <w:color w:val="000000"/>
        </w:rPr>
        <w:t>tulaj</w:t>
      </w:r>
      <w:r>
        <w:rPr>
          <w:rFonts w:ascii="Times New Roman" w:eastAsia="Times New Roman" w:hAnsi="Times New Roman" w:cs="Times New Roman"/>
          <w:color w:val="000000"/>
        </w:rPr>
        <w:t>donos által megadott e-mail címre történő elküldés esetén, amelyet az elküldést tartalmazó, a küldő személy által kinyomtatott, a címzett e-mail címét helyesen, a tulajdonos által előzetesen bejelentetteknek megfelelően tartalmazó okirat igazol;</w:t>
      </w:r>
    </w:p>
    <w:p w:rsidR="000B7BC9" w:rsidRDefault="00B67FB5">
      <w:pPr>
        <w:pStyle w:val="normal"/>
        <w:numPr>
          <w:ilvl w:val="0"/>
          <w:numId w:val="26"/>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Amennyiben</w:t>
      </w:r>
      <w:r>
        <w:rPr>
          <w:rFonts w:ascii="Times New Roman" w:eastAsia="Times New Roman" w:hAnsi="Times New Roman" w:cs="Times New Roman"/>
          <w:color w:val="000000"/>
        </w:rPr>
        <w:t xml:space="preserve"> a Közgyűlést nem a Közös képviselő hívja össze, hanem jogszabály alapján a Számvizsgáló Bizottság, illetve a tulajdoni hányad 1/10-ével rendelkező tulajdonostársak, úgy a meghívót a g) pontban foglaltaknak megfelelően kell a tulajdonosokhoz eljuttatni azz</w:t>
      </w:r>
      <w:r>
        <w:rPr>
          <w:rFonts w:ascii="Times New Roman" w:eastAsia="Times New Roman" w:hAnsi="Times New Roman" w:cs="Times New Roman"/>
          <w:color w:val="000000"/>
        </w:rPr>
        <w:t>al, hogy a meghívó postaládákba történő elhelyezése esetén a jegyzőkönyvet a Közös képviselő jelenlétének hiányában legalább 3 tulajdonos köteles aláírásával hitelesíteni, és a meghívót az elhelyezés napján kell megküldöttnek tekinteni, amelyet a felvett j</w:t>
      </w:r>
      <w:r>
        <w:rPr>
          <w:rFonts w:ascii="Times New Roman" w:eastAsia="Times New Roman" w:hAnsi="Times New Roman" w:cs="Times New Roman"/>
          <w:color w:val="000000"/>
        </w:rPr>
        <w:t>egyzőkönyv tanúsít.</w:t>
      </w:r>
    </w:p>
    <w:p w:rsidR="000B7BC9" w:rsidRDefault="000B7BC9">
      <w:pPr>
        <w:pStyle w:val="normal"/>
        <w:spacing w:after="0" w:line="240" w:lineRule="auto"/>
        <w:rPr>
          <w:rFonts w:ascii="Times New Roman" w:eastAsia="Times New Roman" w:hAnsi="Times New Roman" w:cs="Times New Roman"/>
        </w:rPr>
      </w:pPr>
    </w:p>
    <w:p w:rsidR="000B7BC9" w:rsidRDefault="00B67FB5">
      <w:pPr>
        <w:pStyle w:val="normal"/>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3.1.2. </w:t>
      </w:r>
      <w:r>
        <w:rPr>
          <w:rFonts w:ascii="Times New Roman" w:eastAsia="Times New Roman" w:hAnsi="Times New Roman" w:cs="Times New Roman"/>
          <w:u w:val="single"/>
        </w:rPr>
        <w:t>A Közgyűlés időpontja</w:t>
      </w:r>
    </w:p>
    <w:p w:rsidR="000B7BC9" w:rsidRDefault="000B7BC9">
      <w:pPr>
        <w:pStyle w:val="normal"/>
        <w:spacing w:after="0" w:line="240" w:lineRule="auto"/>
        <w:rPr>
          <w:rFonts w:ascii="Times New Roman" w:eastAsia="Times New Roman" w:hAnsi="Times New Roman" w:cs="Times New Roman"/>
        </w:rPr>
      </w:pPr>
    </w:p>
    <w:p w:rsidR="000B7BC9" w:rsidRDefault="00B67FB5">
      <w:pPr>
        <w:pStyle w:val="normal"/>
        <w:numPr>
          <w:ilvl w:val="0"/>
          <w:numId w:val="49"/>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Sürgős esetet - így különösen: a közös tulajdonban álló épületrészek, épületberendezések, vagyontárgyak állékonyságát, biztonságát közvetlenül veszélyeztető helyzet ki alakulását - kivéve </w:t>
      </w:r>
      <w:r>
        <w:rPr>
          <w:rFonts w:ascii="Times New Roman" w:eastAsia="Times New Roman" w:hAnsi="Times New Roman" w:cs="Times New Roman"/>
          <w:color w:val="000000"/>
        </w:rPr>
        <w:lastRenderedPageBreak/>
        <w:t>az írásbeli meghí</w:t>
      </w:r>
      <w:r>
        <w:rPr>
          <w:rFonts w:ascii="Times New Roman" w:eastAsia="Times New Roman" w:hAnsi="Times New Roman" w:cs="Times New Roman"/>
          <w:color w:val="000000"/>
        </w:rPr>
        <w:t>vót legkésőbb a Közgyűlés időpontja előtt nyolc nappal meg kell küldeni. [</w:t>
      </w:r>
      <w:r>
        <w:rPr>
          <w:rFonts w:ascii="Times New Roman" w:eastAsia="Times New Roman" w:hAnsi="Times New Roman" w:cs="Times New Roman"/>
          <w:i/>
          <w:color w:val="000000"/>
        </w:rPr>
        <w:t>Th. tv. 33. § (2) bek.</w:t>
      </w:r>
      <w:r>
        <w:rPr>
          <w:rFonts w:ascii="Times New Roman" w:eastAsia="Times New Roman" w:hAnsi="Times New Roman" w:cs="Times New Roman"/>
          <w:color w:val="000000"/>
        </w:rPr>
        <w:t>] Sürgős esetben a meghívó kiküldésének ideje legkésőbb a Közgyűlést megelőző harmadik nap. A Közgyűlés a kitűzött napon 17.00 óránál korábbi időpontra csak sür</w:t>
      </w:r>
      <w:r>
        <w:rPr>
          <w:rFonts w:ascii="Times New Roman" w:eastAsia="Times New Roman" w:hAnsi="Times New Roman" w:cs="Times New Roman"/>
          <w:color w:val="000000"/>
        </w:rPr>
        <w:t>gősségi esetben hívható össze.</w:t>
      </w:r>
    </w:p>
    <w:p w:rsidR="000B7BC9" w:rsidRDefault="00B67FB5">
      <w:pPr>
        <w:pStyle w:val="normal"/>
        <w:numPr>
          <w:ilvl w:val="0"/>
          <w:numId w:val="49"/>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Azonnali intézkedést igénylő esetben a Közgyűlést a meghívó kiküldését követő másnapra is össze lehet hívni. A jelen pont szerint összehívott Közgyűlés napját és időpontját lehetőség szerint úgy kell meghatározni, hogy a tulajdonostársak többsége azon rész</w:t>
      </w:r>
      <w:r>
        <w:rPr>
          <w:rFonts w:ascii="Times New Roman" w:eastAsia="Times New Roman" w:hAnsi="Times New Roman" w:cs="Times New Roman"/>
          <w:color w:val="000000"/>
        </w:rPr>
        <w:t>t vehessen.</w:t>
      </w:r>
    </w:p>
    <w:p w:rsidR="000B7BC9" w:rsidRDefault="000B7BC9">
      <w:pPr>
        <w:pStyle w:val="normal"/>
        <w:spacing w:after="0" w:line="240" w:lineRule="auto"/>
        <w:rPr>
          <w:rFonts w:ascii="Times New Roman" w:eastAsia="Times New Roman" w:hAnsi="Times New Roman" w:cs="Times New Roman"/>
        </w:rPr>
      </w:pPr>
    </w:p>
    <w:p w:rsidR="000B7BC9" w:rsidRDefault="00B67FB5">
      <w:pPr>
        <w:pStyle w:val="normal"/>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3.1.3. </w:t>
      </w:r>
      <w:r>
        <w:rPr>
          <w:rFonts w:ascii="Times New Roman" w:eastAsia="Times New Roman" w:hAnsi="Times New Roman" w:cs="Times New Roman"/>
          <w:u w:val="single"/>
        </w:rPr>
        <w:t>A meghívó tartalma</w:t>
      </w:r>
    </w:p>
    <w:p w:rsidR="000B7BC9" w:rsidRDefault="000B7BC9">
      <w:pPr>
        <w:pStyle w:val="normal"/>
        <w:spacing w:after="0" w:line="240" w:lineRule="auto"/>
        <w:rPr>
          <w:rFonts w:ascii="Times New Roman" w:eastAsia="Times New Roman" w:hAnsi="Times New Roman" w:cs="Times New Roman"/>
        </w:rPr>
      </w:pPr>
    </w:p>
    <w:p w:rsidR="000B7BC9" w:rsidRDefault="00B67FB5">
      <w:pPr>
        <w:pStyle w:val="normal"/>
        <w:spacing w:after="0" w:line="240" w:lineRule="auto"/>
        <w:rPr>
          <w:rFonts w:ascii="Times New Roman" w:eastAsia="Times New Roman" w:hAnsi="Times New Roman" w:cs="Times New Roman"/>
        </w:rPr>
      </w:pPr>
      <w:r>
        <w:rPr>
          <w:rFonts w:ascii="Times New Roman" w:eastAsia="Times New Roman" w:hAnsi="Times New Roman" w:cs="Times New Roman"/>
        </w:rPr>
        <w:t>A Közgyűlést írásbeli meghívóval kell összehívni, melynek tartalmaznia kell:</w:t>
      </w:r>
    </w:p>
    <w:p w:rsidR="000B7BC9" w:rsidRDefault="00B67FB5">
      <w:pPr>
        <w:pStyle w:val="normal"/>
        <w:numPr>
          <w:ilvl w:val="0"/>
          <w:numId w:val="10"/>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 Közgyűlés időpontját és helyét;</w:t>
      </w:r>
    </w:p>
    <w:p w:rsidR="000B7BC9" w:rsidRDefault="00B67FB5">
      <w:pPr>
        <w:pStyle w:val="normal"/>
        <w:numPr>
          <w:ilvl w:val="0"/>
          <w:numId w:val="10"/>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 Közgyűlés levezető elnöke, a közgyűlési jegyzőkönyv vezetője és a jegyzőkönyvet hitelesítő két tulajdonostárs megválasztására, valamint a szavazásra előterjesztett napirendet;</w:t>
      </w:r>
    </w:p>
    <w:p w:rsidR="000B7BC9" w:rsidRDefault="00B67FB5">
      <w:pPr>
        <w:pStyle w:val="normal"/>
        <w:numPr>
          <w:ilvl w:val="0"/>
          <w:numId w:val="10"/>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 megismételt Közgyűlés időpontját és az eltérő határozatképességi szabályra v</w:t>
      </w:r>
      <w:r>
        <w:rPr>
          <w:rFonts w:ascii="Times New Roman" w:eastAsia="Times New Roman" w:hAnsi="Times New Roman" w:cs="Times New Roman"/>
          <w:color w:val="000000"/>
        </w:rPr>
        <w:t>onatkozó figyelemfelhívást.</w:t>
      </w:r>
    </w:p>
    <w:p w:rsidR="000B7BC9" w:rsidRDefault="000B7BC9">
      <w:pPr>
        <w:pStyle w:val="normal"/>
        <w:spacing w:after="0" w:line="240" w:lineRule="auto"/>
        <w:rPr>
          <w:rFonts w:ascii="Times New Roman" w:eastAsia="Times New Roman" w:hAnsi="Times New Roman" w:cs="Times New Roman"/>
        </w:rPr>
      </w:pPr>
    </w:p>
    <w:p w:rsidR="000B7BC9" w:rsidRDefault="00B67FB5">
      <w:pPr>
        <w:pStyle w:val="normal"/>
        <w:spacing w:after="0" w:line="240" w:lineRule="auto"/>
        <w:jc w:val="both"/>
        <w:rPr>
          <w:rFonts w:ascii="Times New Roman" w:eastAsia="Times New Roman" w:hAnsi="Times New Roman" w:cs="Times New Roman"/>
        </w:rPr>
      </w:pPr>
      <w:r>
        <w:rPr>
          <w:rFonts w:ascii="Times New Roman" w:eastAsia="Times New Roman" w:hAnsi="Times New Roman" w:cs="Times New Roman"/>
        </w:rPr>
        <w:t>A meghívóhoz mellékelni kell a szavazásra előterjesztett napirendre vonatkozó írásos – különösen az éves költségvetésről és elszámolásról a Th. tv. 47-48. §-a alapján elkészített – előterjesztéseket. [</w:t>
      </w:r>
      <w:r>
        <w:rPr>
          <w:rFonts w:ascii="Times New Roman" w:eastAsia="Times New Roman" w:hAnsi="Times New Roman" w:cs="Times New Roman"/>
          <w:i/>
        </w:rPr>
        <w:t>Th. tv. 34. § (1) – (2) be</w:t>
      </w:r>
      <w:r>
        <w:rPr>
          <w:rFonts w:ascii="Times New Roman" w:eastAsia="Times New Roman" w:hAnsi="Times New Roman" w:cs="Times New Roman"/>
          <w:i/>
        </w:rPr>
        <w:t>k.</w:t>
      </w:r>
      <w:r>
        <w:rPr>
          <w:rFonts w:ascii="Times New Roman" w:eastAsia="Times New Roman" w:hAnsi="Times New Roman" w:cs="Times New Roman"/>
        </w:rPr>
        <w:t>]</w:t>
      </w:r>
    </w:p>
    <w:p w:rsidR="000B7BC9" w:rsidRDefault="000B7BC9">
      <w:pPr>
        <w:pStyle w:val="normal"/>
        <w:spacing w:after="0" w:line="240" w:lineRule="auto"/>
        <w:rPr>
          <w:rFonts w:ascii="Times New Roman" w:eastAsia="Times New Roman" w:hAnsi="Times New Roman" w:cs="Times New Roman"/>
        </w:rPr>
      </w:pPr>
    </w:p>
    <w:p w:rsidR="000B7BC9" w:rsidRDefault="00B67FB5">
      <w:pPr>
        <w:pStyle w:val="normal"/>
        <w:spacing w:after="0" w:line="240" w:lineRule="auto"/>
        <w:rPr>
          <w:rFonts w:ascii="Times New Roman" w:eastAsia="Times New Roman" w:hAnsi="Times New Roman" w:cs="Times New Roman"/>
          <w:b/>
        </w:rPr>
      </w:pPr>
      <w:r>
        <w:rPr>
          <w:rFonts w:ascii="Times New Roman" w:eastAsia="Times New Roman" w:hAnsi="Times New Roman" w:cs="Times New Roman"/>
          <w:b/>
        </w:rPr>
        <w:t>3.2. A Közgyűlés eljárási szabályai</w:t>
      </w:r>
    </w:p>
    <w:p w:rsidR="000B7BC9" w:rsidRDefault="000B7BC9">
      <w:pPr>
        <w:pStyle w:val="normal"/>
        <w:spacing w:after="0" w:line="240" w:lineRule="auto"/>
        <w:rPr>
          <w:rFonts w:ascii="Times New Roman" w:eastAsia="Times New Roman" w:hAnsi="Times New Roman" w:cs="Times New Roman"/>
        </w:rPr>
      </w:pPr>
    </w:p>
    <w:p w:rsidR="000B7BC9" w:rsidRDefault="00B67FB5">
      <w:pPr>
        <w:pStyle w:val="normal"/>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3.2.1. </w:t>
      </w:r>
      <w:r>
        <w:rPr>
          <w:rFonts w:ascii="Times New Roman" w:eastAsia="Times New Roman" w:hAnsi="Times New Roman" w:cs="Times New Roman"/>
          <w:u w:val="single"/>
        </w:rPr>
        <w:t>A Közgyűlés megnyitása, a határozatképesség megállapítása</w:t>
      </w:r>
    </w:p>
    <w:p w:rsidR="000B7BC9" w:rsidRDefault="000B7BC9">
      <w:pPr>
        <w:pStyle w:val="normal"/>
        <w:spacing w:after="0" w:line="240" w:lineRule="auto"/>
        <w:rPr>
          <w:rFonts w:ascii="Times New Roman" w:eastAsia="Times New Roman" w:hAnsi="Times New Roman" w:cs="Times New Roman"/>
        </w:rPr>
      </w:pPr>
    </w:p>
    <w:p w:rsidR="000B7BC9" w:rsidRDefault="00B67FB5">
      <w:pPr>
        <w:pStyle w:val="normal"/>
        <w:numPr>
          <w:ilvl w:val="0"/>
          <w:numId w:val="33"/>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 Közgyűlést a Közös képviselő, ill. az azt összehívó személy nyitja meg.</w:t>
      </w:r>
    </w:p>
    <w:p w:rsidR="000B7BC9" w:rsidRDefault="00B67FB5">
      <w:pPr>
        <w:pStyle w:val="normal"/>
        <w:numPr>
          <w:ilvl w:val="0"/>
          <w:numId w:val="33"/>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 Közgyűlés megnyitását követően a jelen lévők szótöbbséggel megválasztják az elnöklő személyt és a közgyűlési jegyzőkönyv vezetőjét.</w:t>
      </w:r>
    </w:p>
    <w:p w:rsidR="000B7BC9" w:rsidRDefault="00B67FB5">
      <w:pPr>
        <w:pStyle w:val="normal"/>
        <w:numPr>
          <w:ilvl w:val="0"/>
          <w:numId w:val="33"/>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 határozatképességet a Közgyűlés megnyitását követően a Közgyűlés által megválasztott elnöklő személy és a közgyűlési jeg</w:t>
      </w:r>
      <w:r>
        <w:rPr>
          <w:rFonts w:ascii="Times New Roman" w:eastAsia="Times New Roman" w:hAnsi="Times New Roman" w:cs="Times New Roman"/>
          <w:color w:val="000000"/>
        </w:rPr>
        <w:t>yzőkönyv vezetője állapítja meg azzal, hogy a Közgyűlés akkor határozatképes, ha azon az összes tulajdoni hányadnak több mint felével rendelkező tulajdonostársak személyesen jelen vannak. [</w:t>
      </w:r>
      <w:r>
        <w:rPr>
          <w:rFonts w:ascii="Times New Roman" w:eastAsia="Times New Roman" w:hAnsi="Times New Roman" w:cs="Times New Roman"/>
          <w:i/>
          <w:color w:val="000000"/>
        </w:rPr>
        <w:t>Th. tv. 36. § (1)-(2) bek.</w:t>
      </w:r>
      <w:r>
        <w:rPr>
          <w:rFonts w:ascii="Times New Roman" w:eastAsia="Times New Roman" w:hAnsi="Times New Roman" w:cs="Times New Roman"/>
          <w:color w:val="000000"/>
        </w:rPr>
        <w:t>]</w:t>
      </w:r>
    </w:p>
    <w:p w:rsidR="000B7BC9" w:rsidRDefault="00B67FB5">
      <w:pPr>
        <w:pStyle w:val="normal"/>
        <w:numPr>
          <w:ilvl w:val="0"/>
          <w:numId w:val="33"/>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 közgyűlésen a tulajdonostárs meghatal</w:t>
      </w:r>
      <w:r>
        <w:rPr>
          <w:rFonts w:ascii="Times New Roman" w:eastAsia="Times New Roman" w:hAnsi="Times New Roman" w:cs="Times New Roman"/>
          <w:color w:val="000000"/>
        </w:rPr>
        <w:t>mazottal is képviseltetheti magát. A meghatalmazást közokiratba, vagy teljes bizonyító erejű magánokiratba kell foglalni és azt a Közgyűlés kezdetekor a Közgyűlés összehívójának (jelen lévő képviselőjének, megbízottjának) kell átadni. A nem egyszeri alkalo</w:t>
      </w:r>
      <w:r>
        <w:rPr>
          <w:rFonts w:ascii="Times New Roman" w:eastAsia="Times New Roman" w:hAnsi="Times New Roman" w:cs="Times New Roman"/>
          <w:color w:val="000000"/>
        </w:rPr>
        <w:t>mra, hanem határozott időtartamra vagy visszavonásig érvényes meghatalmazás (és esetleg mellékletei, pl. cégkivonat, aláírási címpéldány) eredeti példányát bemutatni tartozik a meghatalmazott és arról csak egy másolati példányt kell átadni. A meghatalmazot</w:t>
      </w:r>
      <w:r>
        <w:rPr>
          <w:rFonts w:ascii="Times New Roman" w:eastAsia="Times New Roman" w:hAnsi="Times New Roman" w:cs="Times New Roman"/>
          <w:color w:val="000000"/>
        </w:rPr>
        <w:t>tal való képviseltetés mind a Közgyűlés határozatképességének megállapításához, mind a határozathozatalhoz érvényes. Amennyiben egy tulajdonostárs egyszerre több személynek adott meghatalmazást, egyik meghatalmazást sem veheti figyelembe a Közgyűlésen a le</w:t>
      </w:r>
      <w:r>
        <w:rPr>
          <w:rFonts w:ascii="Times New Roman" w:eastAsia="Times New Roman" w:hAnsi="Times New Roman" w:cs="Times New Roman"/>
          <w:color w:val="000000"/>
        </w:rPr>
        <w:t>vezető elnök.</w:t>
      </w:r>
    </w:p>
    <w:p w:rsidR="000B7BC9" w:rsidRDefault="00B67FB5">
      <w:pPr>
        <w:pStyle w:val="normal"/>
        <w:numPr>
          <w:ilvl w:val="0"/>
          <w:numId w:val="33"/>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Amennyiben a külön tulajdonú ingatlan több személy közös tulajdonában áll, úgy az ilyen tulajdonost a határozatképesség megállapításakor az adott külön tulajdonú ingatlanhoz tartozó eszmei hányad alapján számított olyan arányú eszmei hányadda</w:t>
      </w:r>
      <w:r>
        <w:rPr>
          <w:rFonts w:ascii="Times New Roman" w:eastAsia="Times New Roman" w:hAnsi="Times New Roman" w:cs="Times New Roman"/>
          <w:color w:val="000000"/>
        </w:rPr>
        <w:t xml:space="preserve">l kell figyelembe venni, mint amilyen arányban a tulajdonjoga fennáll az adott ingatlanban. </w:t>
      </w:r>
    </w:p>
    <w:p w:rsidR="000B7BC9" w:rsidRDefault="00B67FB5">
      <w:pPr>
        <w:pStyle w:val="normal"/>
        <w:numPr>
          <w:ilvl w:val="0"/>
          <w:numId w:val="33"/>
        </w:numPr>
        <w:pBdr>
          <w:top w:val="nil"/>
          <w:left w:val="nil"/>
          <w:bottom w:val="nil"/>
          <w:right w:val="nil"/>
          <w:between w:val="nil"/>
        </w:pBdr>
        <w:spacing w:after="0" w:line="240" w:lineRule="auto"/>
        <w:jc w:val="both"/>
        <w:rPr>
          <w:rFonts w:ascii="Times New Roman" w:eastAsia="Times New Roman" w:hAnsi="Times New Roman" w:cs="Times New Roman"/>
          <w:color w:val="000000"/>
        </w:rPr>
      </w:pPr>
      <w:bookmarkStart w:id="3" w:name="_3znysh7" w:colFirst="0" w:colLast="0"/>
      <w:bookmarkEnd w:id="3"/>
      <w:r>
        <w:rPr>
          <w:rFonts w:ascii="Times New Roman" w:eastAsia="Times New Roman" w:hAnsi="Times New Roman" w:cs="Times New Roman"/>
          <w:color w:val="000000"/>
        </w:rPr>
        <w:t>A határozatképesség pontosabb megállapítása, a tényleges tulajdonosok számbavétele érdekében a Közös képviselő felhatalmazást kap arra, hogy az éves rendes Közgyűl</w:t>
      </w:r>
      <w:r>
        <w:rPr>
          <w:rFonts w:ascii="Times New Roman" w:eastAsia="Times New Roman" w:hAnsi="Times New Roman" w:cs="Times New Roman"/>
          <w:color w:val="000000"/>
        </w:rPr>
        <w:t>ésre történő meghívók elkészítését megelőzően, évente legfeljebb egy alkalommal – amennyiben a Közös képviselő indokoltnak tartja – valamennyi külön albetét vonatkozásában a Takarnet rendszeréből nem hiteles tulajdoni lapot kérjen le a Társasház költségére</w:t>
      </w:r>
      <w:r>
        <w:rPr>
          <w:rFonts w:ascii="Times New Roman" w:eastAsia="Times New Roman" w:hAnsi="Times New Roman" w:cs="Times New Roman"/>
          <w:color w:val="000000"/>
        </w:rPr>
        <w:t>.</w:t>
      </w:r>
    </w:p>
    <w:p w:rsidR="000B7BC9" w:rsidRDefault="00B67FB5">
      <w:pPr>
        <w:pStyle w:val="normal"/>
        <w:numPr>
          <w:ilvl w:val="0"/>
          <w:numId w:val="33"/>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 határozatképességet a Közgyűlés által megválasztott elnöklő személy és a közgyűlési jegyzőkönyv vezetője minden egyes napirendről történő szavazást megelőzően újra és újra ellenőrzi és megállapítja. [</w:t>
      </w:r>
      <w:r>
        <w:rPr>
          <w:rFonts w:ascii="Times New Roman" w:eastAsia="Times New Roman" w:hAnsi="Times New Roman" w:cs="Times New Roman"/>
          <w:i/>
          <w:color w:val="000000"/>
        </w:rPr>
        <w:t>Th. tv. 36. § (1) – (2) bek.</w:t>
      </w:r>
      <w:r>
        <w:rPr>
          <w:rFonts w:ascii="Times New Roman" w:eastAsia="Times New Roman" w:hAnsi="Times New Roman" w:cs="Times New Roman"/>
          <w:color w:val="000000"/>
        </w:rPr>
        <w:t>]</w:t>
      </w:r>
    </w:p>
    <w:p w:rsidR="000B7BC9" w:rsidRDefault="00B67FB5">
      <w:pPr>
        <w:pStyle w:val="normal"/>
        <w:numPr>
          <w:ilvl w:val="0"/>
          <w:numId w:val="33"/>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Ha a Közgyűlés nem hat</w:t>
      </w:r>
      <w:r>
        <w:rPr>
          <w:rFonts w:ascii="Times New Roman" w:eastAsia="Times New Roman" w:hAnsi="Times New Roman" w:cs="Times New Roman"/>
          <w:color w:val="000000"/>
        </w:rPr>
        <w:t>ározatképes, vagy a levezető elnök a Közgyűlést a határozatképtelenné válása miatt berekesztette, megismételt Közgyűlést kell tartani. [Th. tv. 37. § (1) bek.]</w:t>
      </w:r>
    </w:p>
    <w:p w:rsidR="000B7BC9" w:rsidRDefault="000B7BC9">
      <w:pPr>
        <w:pStyle w:val="normal"/>
        <w:spacing w:after="0" w:line="240" w:lineRule="auto"/>
        <w:rPr>
          <w:rFonts w:ascii="Times New Roman" w:eastAsia="Times New Roman" w:hAnsi="Times New Roman" w:cs="Times New Roman"/>
        </w:rPr>
      </w:pPr>
    </w:p>
    <w:p w:rsidR="000B7BC9" w:rsidRDefault="000B7BC9">
      <w:pPr>
        <w:pStyle w:val="normal"/>
        <w:spacing w:after="0" w:line="240" w:lineRule="auto"/>
        <w:rPr>
          <w:rFonts w:ascii="Times New Roman" w:eastAsia="Times New Roman" w:hAnsi="Times New Roman" w:cs="Times New Roman"/>
        </w:rPr>
      </w:pPr>
    </w:p>
    <w:p w:rsidR="000B7BC9" w:rsidRDefault="00B67FB5">
      <w:pPr>
        <w:pStyle w:val="normal"/>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3.2.2. </w:t>
      </w:r>
      <w:r>
        <w:rPr>
          <w:rFonts w:ascii="Times New Roman" w:eastAsia="Times New Roman" w:hAnsi="Times New Roman" w:cs="Times New Roman"/>
          <w:u w:val="single"/>
        </w:rPr>
        <w:t>A megismételt Közgyűlés</w:t>
      </w:r>
    </w:p>
    <w:p w:rsidR="000B7BC9" w:rsidRDefault="000B7BC9">
      <w:pPr>
        <w:pStyle w:val="normal"/>
        <w:spacing w:after="0" w:line="240" w:lineRule="auto"/>
        <w:rPr>
          <w:rFonts w:ascii="Times New Roman" w:eastAsia="Times New Roman" w:hAnsi="Times New Roman" w:cs="Times New Roman"/>
        </w:rPr>
      </w:pPr>
    </w:p>
    <w:p w:rsidR="000B7BC9" w:rsidRDefault="00B67FB5">
      <w:pPr>
        <w:pStyle w:val="normal"/>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A megismételt Közgyűlést a határozatképtelen Közgyűlést követő 15 napon belüli időpontban az eredetivel azonos – a határozatképtelenné vált Közgyűlés esetén a Közgyűlés berekesztését követően fennmaradó – napirenddel kell összehívni. A megismételt Közgyűlé</w:t>
      </w:r>
      <w:r>
        <w:rPr>
          <w:rFonts w:ascii="Times New Roman" w:eastAsia="Times New Roman" w:hAnsi="Times New Roman" w:cs="Times New Roman"/>
        </w:rPr>
        <w:t>s az eredeti Közgyűlés meghívójában az eredeti Közgyűlés határozatképességétől függő feltétellel a határozatképtelen Közgyűlés napjára is kitűzhető.</w:t>
      </w:r>
    </w:p>
    <w:p w:rsidR="000B7BC9" w:rsidRDefault="00B67FB5">
      <w:pPr>
        <w:pStyle w:val="normal"/>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A megismételt Közgyűlés a jelenlévők tulajdoni hányadára tekintet nélkül határozatképes; ezt a körülményt a</w:t>
      </w:r>
      <w:r>
        <w:rPr>
          <w:rFonts w:ascii="Times New Roman" w:eastAsia="Times New Roman" w:hAnsi="Times New Roman" w:cs="Times New Roman"/>
        </w:rPr>
        <w:t xml:space="preserve"> megismételt Közgyűlés meghívójában fel kell tüntetni azzal, hogy ahol a törvény a tulajdonostársak tulajdoni hányada alapján számított meghatározott arányát követeli meg a határozat elfogadásához, ennek hiányában a kérdésben határozat nem hozható. [</w:t>
      </w:r>
      <w:r>
        <w:rPr>
          <w:rFonts w:ascii="Times New Roman" w:eastAsia="Times New Roman" w:hAnsi="Times New Roman" w:cs="Times New Roman"/>
          <w:i/>
        </w:rPr>
        <w:t>Th. tv</w:t>
      </w:r>
      <w:r>
        <w:rPr>
          <w:rFonts w:ascii="Times New Roman" w:eastAsia="Times New Roman" w:hAnsi="Times New Roman" w:cs="Times New Roman"/>
          <w:i/>
        </w:rPr>
        <w:t>. 37. § (2) – (3) bek.</w:t>
      </w:r>
      <w:r>
        <w:rPr>
          <w:rFonts w:ascii="Times New Roman" w:eastAsia="Times New Roman" w:hAnsi="Times New Roman" w:cs="Times New Roman"/>
        </w:rPr>
        <w:t>]</w:t>
      </w:r>
    </w:p>
    <w:p w:rsidR="000B7BC9" w:rsidRDefault="000B7BC9">
      <w:pPr>
        <w:pStyle w:val="normal"/>
        <w:pBdr>
          <w:top w:val="nil"/>
          <w:left w:val="nil"/>
          <w:bottom w:val="nil"/>
          <w:right w:val="nil"/>
          <w:between w:val="nil"/>
        </w:pBdr>
        <w:spacing w:after="0" w:line="240" w:lineRule="auto"/>
        <w:jc w:val="both"/>
        <w:rPr>
          <w:rFonts w:ascii="Times New Roman" w:eastAsia="Times New Roman" w:hAnsi="Times New Roman" w:cs="Times New Roman"/>
        </w:rPr>
      </w:pPr>
    </w:p>
    <w:p w:rsidR="000B7BC9" w:rsidRDefault="00B67FB5">
      <w:pPr>
        <w:pStyle w:val="normal"/>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3.2.3. </w:t>
      </w:r>
      <w:r>
        <w:rPr>
          <w:rFonts w:ascii="Times New Roman" w:eastAsia="Times New Roman" w:hAnsi="Times New Roman" w:cs="Times New Roman"/>
          <w:u w:val="single"/>
        </w:rPr>
        <w:t>A Közgyűlés menete</w:t>
      </w:r>
    </w:p>
    <w:p w:rsidR="000B7BC9" w:rsidRDefault="000B7BC9">
      <w:pPr>
        <w:pStyle w:val="normal"/>
        <w:spacing w:after="0" w:line="240" w:lineRule="auto"/>
        <w:rPr>
          <w:rFonts w:ascii="Times New Roman" w:eastAsia="Times New Roman" w:hAnsi="Times New Roman" w:cs="Times New Roman"/>
        </w:rPr>
      </w:pPr>
    </w:p>
    <w:p w:rsidR="000B7BC9" w:rsidRDefault="00B67FB5">
      <w:pPr>
        <w:pStyle w:val="normal"/>
        <w:numPr>
          <w:ilvl w:val="0"/>
          <w:numId w:val="44"/>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 határozatképesség megállapítását követően a Közgyűlés megválasztja a jegyzőkönyv hitelesítőit, ill. a korábban már megválasztott levezető elnököt, a jegyzőkönyvvezetőt a határozatképesség megállapítása után is megerősíti pozíciójukban vagy más levezető e</w:t>
      </w:r>
      <w:r>
        <w:rPr>
          <w:rFonts w:ascii="Times New Roman" w:eastAsia="Times New Roman" w:hAnsi="Times New Roman" w:cs="Times New Roman"/>
          <w:color w:val="000000"/>
        </w:rPr>
        <w:t>lnököt, jegyzőkönyvvezetőt választ. Jegyzőkönyv hitelesítő kizárólag olyan természetes személy vagy szervezet lehet, aki a Társasházban külön tulajdonnal rendelkezik. Szervezet esetén a hitelesítést a szervezet jelen lévő ügyvezetője vagy a szervezettel mu</w:t>
      </w:r>
      <w:r>
        <w:rPr>
          <w:rFonts w:ascii="Times New Roman" w:eastAsia="Times New Roman" w:hAnsi="Times New Roman" w:cs="Times New Roman"/>
          <w:color w:val="000000"/>
        </w:rPr>
        <w:t>nkaviszonyban álló, a Közgyűlésen jelen lévő alkalmazottja vállalhatja el.</w:t>
      </w:r>
    </w:p>
    <w:p w:rsidR="000B7BC9" w:rsidRDefault="00B67FB5">
      <w:pPr>
        <w:pStyle w:val="normal"/>
        <w:numPr>
          <w:ilvl w:val="0"/>
          <w:numId w:val="44"/>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A Közgyűlés a napirendi pontok felolvasásával folytatódik. A levezető elnök szavazásra bocsájtja a napirendi pontok elfogadását. A Közgyűlés egyszerű többséggel dönthet a napirendi </w:t>
      </w:r>
      <w:r>
        <w:rPr>
          <w:rFonts w:ascii="Times New Roman" w:eastAsia="Times New Roman" w:hAnsi="Times New Roman" w:cs="Times New Roman"/>
          <w:color w:val="000000"/>
        </w:rPr>
        <w:t>pontok eltérő sorrendben történő megtárgyalásáról, határozathozatalról, egyes napirendi pontok törléséről, illetve úgy is dönthet, hogy a napirendi pontokat egyáltalán nem kívánja megtárgyalni, határozatot nem kíván hozni. Ez utóbbi esetben a levezető elnö</w:t>
      </w:r>
      <w:r>
        <w:rPr>
          <w:rFonts w:ascii="Times New Roman" w:eastAsia="Times New Roman" w:hAnsi="Times New Roman" w:cs="Times New Roman"/>
          <w:color w:val="000000"/>
        </w:rPr>
        <w:t>k a Közgyűlést berekeszti.</w:t>
      </w:r>
    </w:p>
    <w:p w:rsidR="000B7BC9" w:rsidRDefault="00B67FB5">
      <w:pPr>
        <w:pStyle w:val="normal"/>
        <w:numPr>
          <w:ilvl w:val="0"/>
          <w:numId w:val="44"/>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 levezető elnök biztosítja a Közgyűlés rendjét, az elnök adja meg a jelentkezőnek a hozzászólás jogát.</w:t>
      </w:r>
    </w:p>
    <w:p w:rsidR="000B7BC9" w:rsidRDefault="00B67FB5">
      <w:pPr>
        <w:pStyle w:val="normal"/>
        <w:numPr>
          <w:ilvl w:val="0"/>
          <w:numId w:val="44"/>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 levezető elnök teszi fel a határozati javaslatot szavazásra és megállapítja annak eredményét, kihirdeti a határozatot.</w:t>
      </w:r>
    </w:p>
    <w:p w:rsidR="000B7BC9" w:rsidRDefault="000B7BC9">
      <w:pPr>
        <w:pStyle w:val="normal"/>
        <w:spacing w:after="0" w:line="240" w:lineRule="auto"/>
        <w:rPr>
          <w:rFonts w:ascii="Times New Roman" w:eastAsia="Times New Roman" w:hAnsi="Times New Roman" w:cs="Times New Roman"/>
        </w:rPr>
      </w:pPr>
    </w:p>
    <w:p w:rsidR="000B7BC9" w:rsidRDefault="00B67FB5">
      <w:pPr>
        <w:pStyle w:val="normal"/>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3.2.4. </w:t>
      </w:r>
      <w:r>
        <w:rPr>
          <w:rFonts w:ascii="Times New Roman" w:eastAsia="Times New Roman" w:hAnsi="Times New Roman" w:cs="Times New Roman"/>
          <w:u w:val="single"/>
        </w:rPr>
        <w:t>A közgyűlésről felvett jegyzőkönyv</w:t>
      </w:r>
    </w:p>
    <w:p w:rsidR="000B7BC9" w:rsidRDefault="000B7BC9">
      <w:pPr>
        <w:pStyle w:val="normal"/>
        <w:spacing w:after="0" w:line="240" w:lineRule="auto"/>
        <w:rPr>
          <w:rFonts w:ascii="Times New Roman" w:eastAsia="Times New Roman" w:hAnsi="Times New Roman" w:cs="Times New Roman"/>
        </w:rPr>
      </w:pPr>
    </w:p>
    <w:p w:rsidR="000B7BC9" w:rsidRDefault="00B67FB5">
      <w:pPr>
        <w:pStyle w:val="normal"/>
        <w:spacing w:after="0" w:line="240" w:lineRule="auto"/>
        <w:jc w:val="both"/>
        <w:rPr>
          <w:rFonts w:ascii="Times New Roman" w:eastAsia="Times New Roman" w:hAnsi="Times New Roman" w:cs="Times New Roman"/>
        </w:rPr>
      </w:pPr>
      <w:r>
        <w:rPr>
          <w:rFonts w:ascii="Times New Roman" w:eastAsia="Times New Roman" w:hAnsi="Times New Roman" w:cs="Times New Roman"/>
        </w:rPr>
        <w:t>A Közgyűlésről jegyzőkönyvet kell felvenni, amelynek tartalmaznia kell különösen:</w:t>
      </w:r>
    </w:p>
    <w:p w:rsidR="000B7BC9" w:rsidRDefault="00B67FB5">
      <w:pPr>
        <w:pStyle w:val="normal"/>
        <w:numPr>
          <w:ilvl w:val="0"/>
          <w:numId w:val="51"/>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 Közgyűlést levezető elnök, a jegyzőkönyvvezető és a jegyzőkönyv hitelesítésére megválasztott két tulajdonostárs nevét;</w:t>
      </w:r>
    </w:p>
    <w:p w:rsidR="000B7BC9" w:rsidRDefault="00B67FB5">
      <w:pPr>
        <w:pStyle w:val="normal"/>
        <w:numPr>
          <w:ilvl w:val="0"/>
          <w:numId w:val="51"/>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azt, hogy </w:t>
      </w:r>
      <w:r>
        <w:rPr>
          <w:rFonts w:ascii="Times New Roman" w:eastAsia="Times New Roman" w:hAnsi="Times New Roman" w:cs="Times New Roman"/>
          <w:color w:val="000000"/>
        </w:rPr>
        <w:t>a megjelent tulajdonostársak nevét, tulajdoni hányadát, továbbá a távol lévő tulajdonostárs által meghatalmazott személy nevét a jegyzőkönyvhöz mellékelt jelenléti ív tartalmazza;</w:t>
      </w:r>
    </w:p>
    <w:p w:rsidR="000B7BC9" w:rsidRDefault="00B67FB5">
      <w:pPr>
        <w:pStyle w:val="normal"/>
        <w:numPr>
          <w:ilvl w:val="0"/>
          <w:numId w:val="51"/>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 Közgyűlés határozatképességének megállapítását;</w:t>
      </w:r>
    </w:p>
    <w:p w:rsidR="000B7BC9" w:rsidRDefault="00B67FB5">
      <w:pPr>
        <w:pStyle w:val="normal"/>
        <w:numPr>
          <w:ilvl w:val="0"/>
          <w:numId w:val="51"/>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 tárgyalt napirendek össz</w:t>
      </w:r>
      <w:r>
        <w:rPr>
          <w:rFonts w:ascii="Times New Roman" w:eastAsia="Times New Roman" w:hAnsi="Times New Roman" w:cs="Times New Roman"/>
          <w:color w:val="000000"/>
        </w:rPr>
        <w:t>efoglalását;</w:t>
      </w:r>
    </w:p>
    <w:p w:rsidR="000B7BC9" w:rsidRDefault="00B67FB5">
      <w:pPr>
        <w:pStyle w:val="normal"/>
        <w:numPr>
          <w:ilvl w:val="0"/>
          <w:numId w:val="51"/>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 Közgyűlés által meghozott határozatokat szó szerint és a szavazás eredményére vonatkozó adatokat.</w:t>
      </w:r>
    </w:p>
    <w:p w:rsidR="000B7BC9" w:rsidRDefault="000B7BC9">
      <w:pPr>
        <w:pStyle w:val="normal"/>
        <w:spacing w:after="0" w:line="240" w:lineRule="auto"/>
        <w:rPr>
          <w:rFonts w:ascii="Times New Roman" w:eastAsia="Times New Roman" w:hAnsi="Times New Roman" w:cs="Times New Roman"/>
        </w:rPr>
      </w:pPr>
    </w:p>
    <w:p w:rsidR="000B7BC9" w:rsidRDefault="00B67FB5">
      <w:pPr>
        <w:pStyle w:val="normal"/>
        <w:spacing w:after="0" w:line="240" w:lineRule="auto"/>
        <w:jc w:val="both"/>
        <w:rPr>
          <w:rFonts w:ascii="Times New Roman" w:eastAsia="Times New Roman" w:hAnsi="Times New Roman" w:cs="Times New Roman"/>
        </w:rPr>
      </w:pPr>
      <w:r>
        <w:rPr>
          <w:rFonts w:ascii="Times New Roman" w:eastAsia="Times New Roman" w:hAnsi="Times New Roman" w:cs="Times New Roman"/>
        </w:rPr>
        <w:t>A jegyzőkönyvnek egyéb hozzászólásokat csak akkor kell tartalmaznia, ha a hozzászóló ezt kifejezetten kéri, vagy a napirend tárgyalásakor a ho</w:t>
      </w:r>
      <w:r>
        <w:rPr>
          <w:rFonts w:ascii="Times New Roman" w:eastAsia="Times New Roman" w:hAnsi="Times New Roman" w:cs="Times New Roman"/>
        </w:rPr>
        <w:t>zzászólás alapvetően meghatározó volt.</w:t>
      </w:r>
    </w:p>
    <w:p w:rsidR="000B7BC9" w:rsidRDefault="000B7BC9">
      <w:pPr>
        <w:pStyle w:val="normal"/>
        <w:spacing w:after="0" w:line="240" w:lineRule="auto"/>
        <w:rPr>
          <w:rFonts w:ascii="Times New Roman" w:eastAsia="Times New Roman" w:hAnsi="Times New Roman" w:cs="Times New Roman"/>
        </w:rPr>
      </w:pPr>
    </w:p>
    <w:p w:rsidR="000B7BC9" w:rsidRDefault="00B67FB5">
      <w:pPr>
        <w:pStyle w:val="normal"/>
        <w:spacing w:after="0" w:line="240" w:lineRule="auto"/>
        <w:jc w:val="both"/>
        <w:rPr>
          <w:rFonts w:ascii="Times New Roman" w:eastAsia="Times New Roman" w:hAnsi="Times New Roman" w:cs="Times New Roman"/>
        </w:rPr>
      </w:pPr>
      <w:r>
        <w:rPr>
          <w:rFonts w:ascii="Times New Roman" w:eastAsia="Times New Roman" w:hAnsi="Times New Roman" w:cs="Times New Roman"/>
        </w:rPr>
        <w:t>A Közgyűlés gördülékenysége és a jegyzőkönyv pontos elkészítésének elősegítése érdekében a Közgyűlésről hangfelvétel is készíthető. A hangfelvétel nem helyettesíti az írásos formában utólagosan elkészített jegyzőköny</w:t>
      </w:r>
      <w:r>
        <w:rPr>
          <w:rFonts w:ascii="Times New Roman" w:eastAsia="Times New Roman" w:hAnsi="Times New Roman" w:cs="Times New Roman"/>
        </w:rPr>
        <w:t>vet. A Közgyűlésről készített hangfelvételbe bármelytulajdonostárs belehallgathat és azokról – a másolási és anyagköltség (pl. hangfelvétel esetén az adathordozó) megfizetésével – másolatot kérhet.</w:t>
      </w:r>
    </w:p>
    <w:p w:rsidR="000B7BC9" w:rsidRDefault="000B7BC9">
      <w:pPr>
        <w:pStyle w:val="normal"/>
        <w:spacing w:after="0" w:line="240" w:lineRule="auto"/>
        <w:rPr>
          <w:rFonts w:ascii="Times New Roman" w:eastAsia="Times New Roman" w:hAnsi="Times New Roman" w:cs="Times New Roman"/>
        </w:rPr>
      </w:pPr>
    </w:p>
    <w:p w:rsidR="000B7BC9" w:rsidRDefault="00B67FB5">
      <w:pPr>
        <w:pStyle w:val="normal"/>
        <w:spacing w:after="0" w:line="240" w:lineRule="auto"/>
        <w:jc w:val="both"/>
        <w:rPr>
          <w:rFonts w:ascii="Times New Roman" w:eastAsia="Times New Roman" w:hAnsi="Times New Roman" w:cs="Times New Roman"/>
        </w:rPr>
      </w:pPr>
      <w:r>
        <w:rPr>
          <w:rFonts w:ascii="Times New Roman" w:eastAsia="Times New Roman" w:hAnsi="Times New Roman" w:cs="Times New Roman"/>
        </w:rPr>
        <w:t>A jegyzőkönyvet a Közgyűlés levezető elnöke és a jegyzőkö</w:t>
      </w:r>
      <w:r>
        <w:rPr>
          <w:rFonts w:ascii="Times New Roman" w:eastAsia="Times New Roman" w:hAnsi="Times New Roman" w:cs="Times New Roman"/>
        </w:rPr>
        <w:t>nyvvezető írja alá és azt a Közgyűlésen erre megválasztott két tulajdonostárs hitelesíti. A Közgyűlésen meghozott határozatokról a Közös képviselőnek valamennyi tulajdonostársat írásban, közgyűlési jegyzőkönyv másolatának megküldésével, a Közgyűlés megtart</w:t>
      </w:r>
      <w:r>
        <w:rPr>
          <w:rFonts w:ascii="Times New Roman" w:eastAsia="Times New Roman" w:hAnsi="Times New Roman" w:cs="Times New Roman"/>
        </w:rPr>
        <w:t>ásától számított nyolc napon belül értesítenie kell, egyidejűleg a határozatokat a Társasházban jól látható helyen ki kell függeszteni. A Közös képviselő kérelemre – másolási költség megfizetése ellenében – köteles másolatot készíteni a jogosult számár. [</w:t>
      </w:r>
      <w:r>
        <w:rPr>
          <w:rFonts w:ascii="Times New Roman" w:eastAsia="Times New Roman" w:hAnsi="Times New Roman" w:cs="Times New Roman"/>
          <w:i/>
        </w:rPr>
        <w:t>T</w:t>
      </w:r>
      <w:r>
        <w:rPr>
          <w:rFonts w:ascii="Times New Roman" w:eastAsia="Times New Roman" w:hAnsi="Times New Roman" w:cs="Times New Roman"/>
          <w:i/>
        </w:rPr>
        <w:t>h. tv. 39. § (1)-(4) bek.</w:t>
      </w:r>
      <w:r>
        <w:rPr>
          <w:rFonts w:ascii="Times New Roman" w:eastAsia="Times New Roman" w:hAnsi="Times New Roman" w:cs="Times New Roman"/>
        </w:rPr>
        <w:t>]</w:t>
      </w:r>
    </w:p>
    <w:p w:rsidR="000B7BC9" w:rsidRDefault="00B67FB5">
      <w:pPr>
        <w:pStyle w:val="normal"/>
        <w:spacing w:after="0" w:line="240" w:lineRule="auto"/>
        <w:jc w:val="both"/>
        <w:rPr>
          <w:rFonts w:ascii="Times New Roman" w:eastAsia="Times New Roman" w:hAnsi="Times New Roman" w:cs="Times New Roman"/>
        </w:rPr>
      </w:pPr>
      <w:r>
        <w:rPr>
          <w:rFonts w:ascii="Times New Roman" w:eastAsia="Times New Roman" w:hAnsi="Times New Roman" w:cs="Times New Roman"/>
        </w:rPr>
        <w:t>A közgyűlési jegyzőkönyv megküldésére ugyanazon kézbesítési szabályok vonatkoznak, mint a meghívó megküldésére azzal, hogy a közgyűlési jegyzőkönyvet minden egyes postaládába be kell dobni.</w:t>
      </w:r>
    </w:p>
    <w:p w:rsidR="000B7BC9" w:rsidRDefault="000B7BC9">
      <w:pPr>
        <w:pStyle w:val="normal"/>
        <w:spacing w:after="0" w:line="240" w:lineRule="auto"/>
        <w:jc w:val="both"/>
        <w:rPr>
          <w:rFonts w:ascii="Times New Roman" w:eastAsia="Times New Roman" w:hAnsi="Times New Roman" w:cs="Times New Roman"/>
        </w:rPr>
      </w:pPr>
    </w:p>
    <w:p w:rsidR="000B7BC9" w:rsidRDefault="00B67FB5">
      <w:pPr>
        <w:pStyle w:val="normal"/>
        <w:spacing w:after="0" w:line="240" w:lineRule="auto"/>
        <w:jc w:val="both"/>
        <w:rPr>
          <w:rFonts w:ascii="Times New Roman" w:eastAsia="Times New Roman" w:hAnsi="Times New Roman" w:cs="Times New Roman"/>
        </w:rPr>
      </w:pPr>
      <w:r>
        <w:rPr>
          <w:rFonts w:ascii="Times New Roman" w:eastAsia="Times New Roman" w:hAnsi="Times New Roman" w:cs="Times New Roman"/>
        </w:rPr>
        <w:t>Amennyiben a Közgyűlés által megválasz</w:t>
      </w:r>
      <w:r>
        <w:rPr>
          <w:rFonts w:ascii="Times New Roman" w:eastAsia="Times New Roman" w:hAnsi="Times New Roman" w:cs="Times New Roman"/>
        </w:rPr>
        <w:t>tott hitelesítő</w:t>
      </w:r>
    </w:p>
    <w:p w:rsidR="000B7BC9" w:rsidRDefault="00B67FB5">
      <w:pPr>
        <w:pStyle w:val="normal"/>
        <w:numPr>
          <w:ilvl w:val="0"/>
          <w:numId w:val="16"/>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 hitelesítést indokolás nélkül vagy megalapozatlan indokkal megtagadja,</w:t>
      </w:r>
    </w:p>
    <w:p w:rsidR="000B7BC9" w:rsidRDefault="00B67FB5">
      <w:pPr>
        <w:pStyle w:val="normal"/>
        <w:numPr>
          <w:ilvl w:val="0"/>
          <w:numId w:val="16"/>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 Közgyűlést követően, de a hitelesítés előtt elérhetetlen lesz,</w:t>
      </w:r>
    </w:p>
    <w:p w:rsidR="000B7BC9" w:rsidRDefault="00B67FB5">
      <w:pPr>
        <w:pStyle w:val="normal"/>
        <w:numPr>
          <w:ilvl w:val="0"/>
          <w:numId w:val="16"/>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 Közgyűlésről annak bezárása előtt eltávozik,</w:t>
      </w:r>
    </w:p>
    <w:p w:rsidR="000B7BC9" w:rsidRDefault="00B67FB5">
      <w:pPr>
        <w:pStyle w:val="normal"/>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 Közgyűlésen jelenlévő tulajdonosok közül kettő tulajdonos, külön a körülményeket rögzítő jegyzőkönyv felvétele mellett pótolhatja a hitelesítést.</w:t>
      </w:r>
    </w:p>
    <w:p w:rsidR="000B7BC9" w:rsidRDefault="000B7BC9">
      <w:pPr>
        <w:pStyle w:val="normal"/>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0B7BC9" w:rsidRDefault="00B67FB5">
      <w:pPr>
        <w:pStyle w:val="normal"/>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3.2.5. </w:t>
      </w:r>
      <w:r>
        <w:rPr>
          <w:rFonts w:ascii="Times New Roman" w:eastAsia="Times New Roman" w:hAnsi="Times New Roman" w:cs="Times New Roman"/>
          <w:color w:val="000000"/>
          <w:u w:val="single"/>
        </w:rPr>
        <w:t>Határozathozatal a Közgyűlésen</w:t>
      </w:r>
    </w:p>
    <w:p w:rsidR="000B7BC9" w:rsidRDefault="000B7BC9">
      <w:pPr>
        <w:pStyle w:val="normal"/>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0B7BC9" w:rsidRDefault="00B67FB5">
      <w:pPr>
        <w:pStyle w:val="normal"/>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 Közgyűlésen a tulajdonostársakat tulajdoni hányaduk szerint illeti</w:t>
      </w:r>
      <w:r>
        <w:rPr>
          <w:rFonts w:ascii="Times New Roman" w:eastAsia="Times New Roman" w:hAnsi="Times New Roman" w:cs="Times New Roman"/>
          <w:color w:val="000000"/>
        </w:rPr>
        <w:t xml:space="preserve"> meg a szavazati jog és ha a törvény, az Alapító Okirat és a Szervezeti és Működési Szabályzat másképp nem rendelkezik, a Közgyűlés, ill. a megismételt Közgyűlés a határozatát a jelenlévő tulajdonostársak tulajdoni hányada alapján számított egyszerű szavaz</w:t>
      </w:r>
      <w:r>
        <w:rPr>
          <w:rFonts w:ascii="Times New Roman" w:eastAsia="Times New Roman" w:hAnsi="Times New Roman" w:cs="Times New Roman"/>
          <w:color w:val="000000"/>
        </w:rPr>
        <w:t>attöbbséggel hozza meg. [</w:t>
      </w:r>
      <w:r>
        <w:rPr>
          <w:rFonts w:ascii="Times New Roman" w:eastAsia="Times New Roman" w:hAnsi="Times New Roman" w:cs="Times New Roman"/>
          <w:i/>
          <w:color w:val="000000"/>
        </w:rPr>
        <w:t>Th. tv. 38. § (1) – (2) bek.]</w:t>
      </w:r>
    </w:p>
    <w:p w:rsidR="000B7BC9" w:rsidRDefault="00B67FB5">
      <w:pPr>
        <w:pStyle w:val="normal"/>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 Közgyűlés határozatának – szó szerint – tartalmaznia kell a megszavazott döntést, továbbá a teljesítés érdekében megszavazott feltételek esetén a határozat végrehajtásának módját, ill. feltételeit. A</w:t>
      </w:r>
      <w:r>
        <w:rPr>
          <w:rFonts w:ascii="Times New Roman" w:eastAsia="Times New Roman" w:hAnsi="Times New Roman" w:cs="Times New Roman"/>
          <w:color w:val="000000"/>
        </w:rPr>
        <w:t xml:space="preserve"> Közgyűlés összes tulajdoni hányad szerinti egyszerű szavazattöbbségű határozatával a Szervezeti és Működési Szabályzat rendelkezéseit módosíthatja. Tekintettel arra, hogy a Th.tv. szerint a Házirend is az SzMSz része, ezért annak módosításához ugyanezen s</w:t>
      </w:r>
      <w:r>
        <w:rPr>
          <w:rFonts w:ascii="Times New Roman" w:eastAsia="Times New Roman" w:hAnsi="Times New Roman" w:cs="Times New Roman"/>
          <w:color w:val="000000"/>
        </w:rPr>
        <w:t>zavazattöbbségű határozat szükséges. Az SzMSz megismételt Közgyűlésen nem módosítható.</w:t>
      </w:r>
    </w:p>
    <w:p w:rsidR="000B7BC9" w:rsidRDefault="00B67FB5">
      <w:pPr>
        <w:pStyle w:val="normal"/>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Valamennyi tulajdonostárs (minden albetét valamennyi tulajdonosának) egyhangú hozzájárulása szükséges:</w:t>
      </w:r>
    </w:p>
    <w:p w:rsidR="000B7BC9" w:rsidRDefault="00B67FB5">
      <w:pPr>
        <w:pStyle w:val="normal"/>
        <w:numPr>
          <w:ilvl w:val="0"/>
          <w:numId w:val="9"/>
        </w:numPr>
        <w:pBdr>
          <w:top w:val="nil"/>
          <w:left w:val="nil"/>
          <w:bottom w:val="nil"/>
          <w:right w:val="nil"/>
          <w:between w:val="nil"/>
        </w:pBdr>
        <w:spacing w:after="0" w:line="240" w:lineRule="auto"/>
        <w:jc w:val="both"/>
      </w:pPr>
      <w:r>
        <w:rPr>
          <w:rFonts w:ascii="Times New Roman" w:eastAsia="Times New Roman" w:hAnsi="Times New Roman" w:cs="Times New Roman"/>
        </w:rPr>
        <w:t xml:space="preserve">a közös tulajdon, ill. a </w:t>
      </w:r>
      <w:r>
        <w:rPr>
          <w:rFonts w:ascii="Times New Roman" w:eastAsia="Times New Roman" w:hAnsi="Times New Roman" w:cs="Times New Roman"/>
          <w:color w:val="000000"/>
        </w:rPr>
        <w:t>Társasház</w:t>
      </w:r>
      <w:r>
        <w:rPr>
          <w:rFonts w:ascii="Times New Roman" w:eastAsia="Times New Roman" w:hAnsi="Times New Roman" w:cs="Times New Roman"/>
        </w:rPr>
        <w:t xml:space="preserve"> megszüntetéséhez;</w:t>
      </w:r>
    </w:p>
    <w:p w:rsidR="000B7BC9" w:rsidRDefault="00B67FB5">
      <w:pPr>
        <w:pStyle w:val="normal"/>
        <w:numPr>
          <w:ilvl w:val="0"/>
          <w:numId w:val="9"/>
        </w:numPr>
        <w:pBdr>
          <w:top w:val="nil"/>
          <w:left w:val="nil"/>
          <w:bottom w:val="nil"/>
          <w:right w:val="nil"/>
          <w:between w:val="nil"/>
        </w:pBdr>
        <w:spacing w:after="0" w:line="240" w:lineRule="auto"/>
        <w:jc w:val="both"/>
      </w:pPr>
      <w:r>
        <w:rPr>
          <w:rFonts w:ascii="Times New Roman" w:eastAsia="Times New Roman" w:hAnsi="Times New Roman" w:cs="Times New Roman"/>
        </w:rPr>
        <w:t xml:space="preserve">az Alapító Okirat </w:t>
      </w:r>
      <w:r>
        <w:rPr>
          <w:rFonts w:ascii="Times New Roman" w:eastAsia="Times New Roman" w:hAnsi="Times New Roman" w:cs="Times New Roman"/>
          <w:color w:val="000000"/>
        </w:rPr>
        <w:t>módosításához</w:t>
      </w:r>
      <w:r>
        <w:rPr>
          <w:rFonts w:ascii="Times New Roman" w:eastAsia="Times New Roman" w:hAnsi="Times New Roman" w:cs="Times New Roman"/>
        </w:rPr>
        <w:t>, ha törvény máshogy nem rendelkezik [</w:t>
      </w:r>
      <w:r>
        <w:rPr>
          <w:rFonts w:ascii="Times New Roman" w:eastAsia="Times New Roman" w:hAnsi="Times New Roman" w:cs="Times New Roman"/>
          <w:i/>
        </w:rPr>
        <w:t>Th. tv. 10. § (1) bek.</w:t>
      </w:r>
      <w:r>
        <w:rPr>
          <w:rFonts w:ascii="Times New Roman" w:eastAsia="Times New Roman" w:hAnsi="Times New Roman" w:cs="Times New Roman"/>
        </w:rPr>
        <w:t>];</w:t>
      </w:r>
    </w:p>
    <w:p w:rsidR="000B7BC9" w:rsidRDefault="00B67FB5">
      <w:pPr>
        <w:pStyle w:val="normal"/>
        <w:numPr>
          <w:ilvl w:val="0"/>
          <w:numId w:val="9"/>
        </w:numPr>
        <w:pBdr>
          <w:top w:val="nil"/>
          <w:left w:val="nil"/>
          <w:bottom w:val="nil"/>
          <w:right w:val="nil"/>
          <w:between w:val="nil"/>
        </w:pBdr>
        <w:spacing w:after="0" w:line="240" w:lineRule="auto"/>
        <w:jc w:val="both"/>
      </w:pPr>
      <w:r>
        <w:rPr>
          <w:rFonts w:ascii="Times New Roman" w:eastAsia="Times New Roman" w:hAnsi="Times New Roman" w:cs="Times New Roman"/>
        </w:rPr>
        <w:t xml:space="preserve">az egész ingatlan </w:t>
      </w:r>
      <w:r>
        <w:rPr>
          <w:rFonts w:ascii="Times New Roman" w:eastAsia="Times New Roman" w:hAnsi="Times New Roman" w:cs="Times New Roman"/>
          <w:color w:val="000000"/>
        </w:rPr>
        <w:t>elidegenítéséhez</w:t>
      </w:r>
      <w:r>
        <w:rPr>
          <w:rFonts w:ascii="Times New Roman" w:eastAsia="Times New Roman" w:hAnsi="Times New Roman" w:cs="Times New Roman"/>
        </w:rPr>
        <w:t>;</w:t>
      </w:r>
    </w:p>
    <w:p w:rsidR="000B7BC9" w:rsidRDefault="00B67FB5">
      <w:pPr>
        <w:pStyle w:val="normal"/>
        <w:numPr>
          <w:ilvl w:val="0"/>
          <w:numId w:val="9"/>
        </w:numPr>
        <w:pBdr>
          <w:top w:val="nil"/>
          <w:left w:val="nil"/>
          <w:bottom w:val="nil"/>
          <w:right w:val="nil"/>
          <w:between w:val="nil"/>
        </w:pBdr>
        <w:spacing w:after="0" w:line="240" w:lineRule="auto"/>
        <w:jc w:val="both"/>
      </w:pPr>
      <w:r>
        <w:rPr>
          <w:rFonts w:ascii="Times New Roman" w:eastAsia="Times New Roman" w:hAnsi="Times New Roman" w:cs="Times New Roman"/>
        </w:rPr>
        <w:t xml:space="preserve">az egész ingatlan </w:t>
      </w:r>
      <w:r>
        <w:rPr>
          <w:rFonts w:ascii="Times New Roman" w:eastAsia="Times New Roman" w:hAnsi="Times New Roman" w:cs="Times New Roman"/>
          <w:color w:val="000000"/>
        </w:rPr>
        <w:t>megterheléséről</w:t>
      </w:r>
      <w:r>
        <w:rPr>
          <w:rFonts w:ascii="Times New Roman" w:eastAsia="Times New Roman" w:hAnsi="Times New Roman" w:cs="Times New Roman"/>
        </w:rPr>
        <w:t xml:space="preserve"> ill. elidegenítéséről szóló határozatok elfogadásához;</w:t>
      </w:r>
    </w:p>
    <w:p w:rsidR="000B7BC9" w:rsidRDefault="00B67FB5">
      <w:pPr>
        <w:pStyle w:val="normal"/>
        <w:numPr>
          <w:ilvl w:val="0"/>
          <w:numId w:val="9"/>
        </w:numPr>
        <w:pBdr>
          <w:top w:val="nil"/>
          <w:left w:val="nil"/>
          <w:bottom w:val="nil"/>
          <w:right w:val="nil"/>
          <w:between w:val="nil"/>
        </w:pBdr>
        <w:spacing w:after="0" w:line="240" w:lineRule="auto"/>
        <w:jc w:val="both"/>
      </w:pPr>
      <w:r>
        <w:rPr>
          <w:rFonts w:ascii="Times New Roman" w:eastAsia="Times New Roman" w:hAnsi="Times New Roman" w:cs="Times New Roman"/>
        </w:rPr>
        <w:t>a közös tulajdonban álló épületrészek</w:t>
      </w:r>
      <w:r>
        <w:rPr>
          <w:rFonts w:ascii="Times New Roman" w:eastAsia="Times New Roman" w:hAnsi="Times New Roman" w:cs="Times New Roman"/>
        </w:rPr>
        <w:t>kel kapcsolatos, rendes gazdálkodás körét meghaladó kiadások vállalásához [</w:t>
      </w:r>
      <w:r>
        <w:rPr>
          <w:rFonts w:ascii="Times New Roman" w:eastAsia="Times New Roman" w:hAnsi="Times New Roman" w:cs="Times New Roman"/>
          <w:i/>
        </w:rPr>
        <w:t>Th. tv. 38. § (3) bek.</w:t>
      </w:r>
      <w:r>
        <w:rPr>
          <w:rFonts w:ascii="Times New Roman" w:eastAsia="Times New Roman" w:hAnsi="Times New Roman" w:cs="Times New Roman"/>
        </w:rPr>
        <w:t>];</w:t>
      </w:r>
    </w:p>
    <w:p w:rsidR="000B7BC9" w:rsidRDefault="00B67FB5">
      <w:pPr>
        <w:pStyle w:val="normal"/>
        <w:numPr>
          <w:ilvl w:val="0"/>
          <w:numId w:val="9"/>
        </w:numPr>
        <w:pBdr>
          <w:top w:val="nil"/>
          <w:left w:val="nil"/>
          <w:bottom w:val="nil"/>
          <w:right w:val="nil"/>
          <w:between w:val="nil"/>
        </w:pBdr>
        <w:spacing w:after="0" w:line="240" w:lineRule="auto"/>
        <w:jc w:val="both"/>
      </w:pPr>
      <w:r>
        <w:rPr>
          <w:rFonts w:ascii="Times New Roman" w:eastAsia="Times New Roman" w:hAnsi="Times New Roman" w:cs="Times New Roman"/>
        </w:rPr>
        <w:t xml:space="preserve">minden </w:t>
      </w:r>
      <w:r>
        <w:rPr>
          <w:rFonts w:ascii="Times New Roman" w:eastAsia="Times New Roman" w:hAnsi="Times New Roman" w:cs="Times New Roman"/>
          <w:color w:val="000000"/>
        </w:rPr>
        <w:t>olyan</w:t>
      </w:r>
      <w:r>
        <w:rPr>
          <w:rFonts w:ascii="Times New Roman" w:eastAsia="Times New Roman" w:hAnsi="Times New Roman" w:cs="Times New Roman"/>
        </w:rPr>
        <w:t xml:space="preserve"> kérdésben, amelynek érvényességéhez törvény vagy az SzMSz az egyhangú döntést előírja.</w:t>
      </w:r>
    </w:p>
    <w:p w:rsidR="000B7BC9" w:rsidRDefault="00B67FB5">
      <w:pPr>
        <w:pStyle w:val="normal"/>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Minden olyan kérdésben, amelyben hozandó határozat érvén</w:t>
      </w:r>
      <w:r>
        <w:rPr>
          <w:rFonts w:ascii="Times New Roman" w:eastAsia="Times New Roman" w:hAnsi="Times New Roman" w:cs="Times New Roman"/>
          <w:color w:val="000000"/>
        </w:rPr>
        <w:t>yességéhez törvény vagy az SzMSz kötelező jelleggel meghatározott szavazati arányt ír elő, határozat csak e szerint hozható.</w:t>
      </w:r>
    </w:p>
    <w:p w:rsidR="000B7BC9" w:rsidRDefault="00B67FB5">
      <w:pPr>
        <w:pStyle w:val="normal"/>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Szavazni az írásbeli meghatalmazás esetét kivéve az arra jogosultnak csak személyesen lehet.</w:t>
      </w:r>
    </w:p>
    <w:p w:rsidR="000B7BC9" w:rsidRDefault="00B67FB5">
      <w:pPr>
        <w:pStyle w:val="normal"/>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Közgyűlési határozat úgy is meghozható</w:t>
      </w:r>
      <w:r>
        <w:rPr>
          <w:rFonts w:ascii="Times New Roman" w:eastAsia="Times New Roman" w:hAnsi="Times New Roman" w:cs="Times New Roman"/>
          <w:color w:val="000000"/>
        </w:rPr>
        <w:t>, hogy a Közös képviselőnek a felhívására az írásbeli határozati javaslatról – a Számvizsgáló Bizottság írásbeli véleményének ismeretében – a tulajdonostársak írásban szavaznak.</w:t>
      </w:r>
    </w:p>
    <w:p w:rsidR="000B7BC9" w:rsidRDefault="000B7BC9">
      <w:pPr>
        <w:pStyle w:val="normal"/>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0B7BC9" w:rsidRDefault="00B67FB5">
      <w:pPr>
        <w:pStyle w:val="normal"/>
        <w:pBdr>
          <w:top w:val="nil"/>
          <w:left w:val="nil"/>
          <w:bottom w:val="nil"/>
          <w:right w:val="nil"/>
          <w:between w:val="nil"/>
        </w:pBd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3.3. Az írásbeli döntéshozatal közgyűlés tartása nélkül</w:t>
      </w:r>
    </w:p>
    <w:p w:rsidR="000B7BC9" w:rsidRDefault="000B7BC9">
      <w:pPr>
        <w:pStyle w:val="normal"/>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0B7BC9" w:rsidRDefault="00B67FB5">
      <w:pPr>
        <w:pStyle w:val="normal"/>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Ha az eldöntendő kérdés megtárgyalásához közgyűlés összehívására nincs szükség, mert az vita nélkül egyszerű szótöbbséggel „igen” vagy „nem” szavazattal is eldönthető, bármely a közgyűlés hatáskörébe tartozó kérdésben írásban is lehet szavazni.</w:t>
      </w:r>
    </w:p>
    <w:p w:rsidR="000B7BC9" w:rsidRDefault="000B7BC9">
      <w:pPr>
        <w:pStyle w:val="normal"/>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0B7BC9" w:rsidRDefault="00B67FB5">
      <w:pPr>
        <w:pStyle w:val="normal"/>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3.3.1. </w:t>
      </w:r>
      <w:r>
        <w:rPr>
          <w:rFonts w:ascii="Times New Roman" w:eastAsia="Times New Roman" w:hAnsi="Times New Roman" w:cs="Times New Roman"/>
          <w:color w:val="000000"/>
          <w:u w:val="single"/>
        </w:rPr>
        <w:t>Írá</w:t>
      </w:r>
      <w:r>
        <w:rPr>
          <w:rFonts w:ascii="Times New Roman" w:eastAsia="Times New Roman" w:hAnsi="Times New Roman" w:cs="Times New Roman"/>
          <w:color w:val="000000"/>
          <w:u w:val="single"/>
        </w:rPr>
        <w:t>sbeli döntéshozatal alól kivett esetek</w:t>
      </w:r>
    </w:p>
    <w:p w:rsidR="000B7BC9" w:rsidRDefault="000B7BC9">
      <w:pPr>
        <w:pStyle w:val="normal"/>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0B7BC9" w:rsidRDefault="00B67FB5">
      <w:pPr>
        <w:pStyle w:val="normal"/>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Nem hozható döntés írásbeli döntéshozatallal:</w:t>
      </w:r>
    </w:p>
    <w:p w:rsidR="000B7BC9" w:rsidRDefault="00B67FB5">
      <w:pPr>
        <w:pStyle w:val="normal"/>
        <w:numPr>
          <w:ilvl w:val="0"/>
          <w:numId w:val="34"/>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az éves gazdálkodás költségvetésének és elszámolásának elfogadásáról, valamint a Közös képviselő részére a jóváhagyás megadásáról;</w:t>
      </w:r>
    </w:p>
    <w:p w:rsidR="000B7BC9" w:rsidRDefault="00B67FB5">
      <w:pPr>
        <w:pStyle w:val="normal"/>
        <w:numPr>
          <w:ilvl w:val="0"/>
          <w:numId w:val="34"/>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 Közös képviselőnek, a Számvizsgáló Bi</w:t>
      </w:r>
      <w:r>
        <w:rPr>
          <w:rFonts w:ascii="Times New Roman" w:eastAsia="Times New Roman" w:hAnsi="Times New Roman" w:cs="Times New Roman"/>
          <w:color w:val="000000"/>
        </w:rPr>
        <w:t>zottság tagjainak megválasztásáról, felmentéséről, díjazásáról.</w:t>
      </w:r>
    </w:p>
    <w:p w:rsidR="000B7BC9" w:rsidRDefault="000B7BC9">
      <w:pPr>
        <w:pStyle w:val="normal"/>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0B7BC9" w:rsidRDefault="00B67FB5">
      <w:pPr>
        <w:pStyle w:val="normal"/>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3.3.2. </w:t>
      </w:r>
      <w:r>
        <w:rPr>
          <w:rFonts w:ascii="Times New Roman" w:eastAsia="Times New Roman" w:hAnsi="Times New Roman" w:cs="Times New Roman"/>
          <w:color w:val="000000"/>
          <w:u w:val="single"/>
        </w:rPr>
        <w:t>Írásbeli döntéshozatal elrendelése</w:t>
      </w:r>
    </w:p>
    <w:p w:rsidR="000B7BC9" w:rsidRDefault="000B7BC9">
      <w:pPr>
        <w:pStyle w:val="normal"/>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0B7BC9" w:rsidRDefault="00B67FB5">
      <w:pPr>
        <w:pStyle w:val="normal"/>
        <w:numPr>
          <w:ilvl w:val="0"/>
          <w:numId w:val="35"/>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Az írásbeli döntéshozatalt a Közös képviselő saját hatáskörben rendeli el olyan kérdésekben, amelyekben szükségesnek tartja.</w:t>
      </w:r>
    </w:p>
    <w:p w:rsidR="000B7BC9" w:rsidRDefault="00B67FB5">
      <w:pPr>
        <w:pStyle w:val="normal"/>
        <w:numPr>
          <w:ilvl w:val="0"/>
          <w:numId w:val="35"/>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 Közös képviselő az írásbeli szavazás tervezett, a Számvizsgáló Bizottság által véleményezett határozati javaslatait és a szavazólapokat legkésőbb a szavazatok leadásának határidejét megelőzően 8 nappal – kivéve az SzMSz módosításának tervezetét, melyet 1</w:t>
      </w:r>
      <w:r>
        <w:rPr>
          <w:rFonts w:ascii="Times New Roman" w:eastAsia="Times New Roman" w:hAnsi="Times New Roman" w:cs="Times New Roman"/>
          <w:color w:val="000000"/>
        </w:rPr>
        <w:t>5 munkanappal – meg kell küldenie a tulajdonosok részére.</w:t>
      </w:r>
    </w:p>
    <w:p w:rsidR="000B7BC9" w:rsidRDefault="00B67FB5">
      <w:pPr>
        <w:pStyle w:val="normal"/>
        <w:numPr>
          <w:ilvl w:val="0"/>
          <w:numId w:val="35"/>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Az írásbeli döntéshozatal elrendelése főszabály szerint valamennyi tulajdonostárshoz a postaládákban szétosztott vagy a tulajdonos címére elpostázott írásbeli felhívás és a hozzá mellékelt szavazóla</w:t>
      </w:r>
      <w:r>
        <w:rPr>
          <w:rFonts w:ascii="Times New Roman" w:eastAsia="Times New Roman" w:hAnsi="Times New Roman" w:cs="Times New Roman"/>
          <w:color w:val="000000"/>
        </w:rPr>
        <w:t>p alapján történik, a Társasházban történő kifüggesztés mellett. Az írásbeli felhívás és szavazólap postaládákba történő elhelyezése esetén a Közös képviselő két tulajdonos jelenlétében jegyzőkönyvet köteles felvenni, amely tartalmazza a postaládába helyez</w:t>
      </w:r>
      <w:r>
        <w:rPr>
          <w:rFonts w:ascii="Times New Roman" w:eastAsia="Times New Roman" w:hAnsi="Times New Roman" w:cs="Times New Roman"/>
          <w:color w:val="000000"/>
        </w:rPr>
        <w:t>ett okirat megnevezését, az érintett tulajdonos nevét, az elhelyezés időpontját. A jegyzőkönyvet a Közös képviselő és a jelen lévő tulajdonosoknak alá kell írnia.</w:t>
      </w:r>
    </w:p>
    <w:p w:rsidR="000B7BC9" w:rsidRDefault="00B67FB5">
      <w:pPr>
        <w:pStyle w:val="normal"/>
        <w:numPr>
          <w:ilvl w:val="0"/>
          <w:numId w:val="35"/>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Az írásbeli felhívást, ill. szavazólapot a tulajdonos által megadott címre kell postázni vagy</w:t>
      </w:r>
      <w:r>
        <w:rPr>
          <w:rFonts w:ascii="Times New Roman" w:eastAsia="Times New Roman" w:hAnsi="Times New Roman" w:cs="Times New Roman"/>
          <w:color w:val="000000"/>
        </w:rPr>
        <w:t xml:space="preserve"> a tulajdonos által megadott e-mail címre kell küldeni, amennyiben a tulajdonos a Közös képviselőtől előzetesen azt írásban kérte.</w:t>
      </w:r>
    </w:p>
    <w:p w:rsidR="000B7BC9" w:rsidRDefault="00B67FB5">
      <w:pPr>
        <w:pStyle w:val="normal"/>
        <w:numPr>
          <w:ilvl w:val="0"/>
          <w:numId w:val="35"/>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Az írásbeli felhívást, ill. szavazólapot megküldöttnek kell tekinteni az alábbiak szerint:</w:t>
      </w:r>
    </w:p>
    <w:p w:rsidR="000B7BC9" w:rsidRDefault="00B67FB5">
      <w:pPr>
        <w:pStyle w:val="normal"/>
        <w:numPr>
          <w:ilvl w:val="0"/>
          <w:numId w:val="9"/>
        </w:numPr>
        <w:pBdr>
          <w:top w:val="nil"/>
          <w:left w:val="nil"/>
          <w:bottom w:val="nil"/>
          <w:right w:val="nil"/>
          <w:between w:val="nil"/>
        </w:pBdr>
        <w:spacing w:after="0" w:line="240" w:lineRule="auto"/>
        <w:jc w:val="both"/>
      </w:pPr>
      <w:r>
        <w:rPr>
          <w:rFonts w:ascii="Times New Roman" w:eastAsia="Times New Roman" w:hAnsi="Times New Roman" w:cs="Times New Roman"/>
        </w:rPr>
        <w:t>postaládába helyezés esetén az elhelyezés napján, amelyet a felvett jegyzőkönyv tanúsít;</w:t>
      </w:r>
    </w:p>
    <w:p w:rsidR="000B7BC9" w:rsidRDefault="00B67FB5">
      <w:pPr>
        <w:pStyle w:val="normal"/>
        <w:numPr>
          <w:ilvl w:val="0"/>
          <w:numId w:val="9"/>
        </w:numPr>
        <w:pBdr>
          <w:top w:val="nil"/>
          <w:left w:val="nil"/>
          <w:bottom w:val="nil"/>
          <w:right w:val="nil"/>
          <w:between w:val="nil"/>
        </w:pBdr>
        <w:spacing w:after="0" w:line="240" w:lineRule="auto"/>
        <w:jc w:val="both"/>
      </w:pPr>
      <w:r>
        <w:rPr>
          <w:rFonts w:ascii="Times New Roman" w:eastAsia="Times New Roman" w:hAnsi="Times New Roman" w:cs="Times New Roman"/>
        </w:rPr>
        <w:t>a tulajdonos társasházi címére, ill. a tulajdonos által megadott címre történő postázásesetén a postára adás napján, amelyet a postai feladóvevény tanúsít;</w:t>
      </w:r>
    </w:p>
    <w:p w:rsidR="000B7BC9" w:rsidRDefault="00B67FB5">
      <w:pPr>
        <w:pStyle w:val="normal"/>
        <w:numPr>
          <w:ilvl w:val="0"/>
          <w:numId w:val="9"/>
        </w:numPr>
        <w:pBdr>
          <w:top w:val="nil"/>
          <w:left w:val="nil"/>
          <w:bottom w:val="nil"/>
          <w:right w:val="nil"/>
          <w:between w:val="nil"/>
        </w:pBdr>
        <w:spacing w:after="0" w:line="240" w:lineRule="auto"/>
        <w:jc w:val="both"/>
      </w:pPr>
      <w:r>
        <w:rPr>
          <w:rFonts w:ascii="Times New Roman" w:eastAsia="Times New Roman" w:hAnsi="Times New Roman" w:cs="Times New Roman"/>
        </w:rPr>
        <w:t>a tulajdono</w:t>
      </w:r>
      <w:r>
        <w:rPr>
          <w:rFonts w:ascii="Times New Roman" w:eastAsia="Times New Roman" w:hAnsi="Times New Roman" w:cs="Times New Roman"/>
        </w:rPr>
        <w:t>s által megadott e-mail címre történő elküldés esetén, amelyet az elküldést tartalmazó, a küldő személy által kinyomtatott, a címzett e-mail címét helyesen, a tulajdonos által előzetesen bejelentetteknek megfelelően tartalmazó okirat igazol.</w:t>
      </w:r>
    </w:p>
    <w:p w:rsidR="000B7BC9" w:rsidRDefault="000B7BC9">
      <w:pPr>
        <w:pStyle w:val="normal"/>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0B7BC9" w:rsidRDefault="00B67FB5">
      <w:pPr>
        <w:pStyle w:val="normal"/>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3.3.3. </w:t>
      </w:r>
      <w:r>
        <w:rPr>
          <w:rFonts w:ascii="Times New Roman" w:eastAsia="Times New Roman" w:hAnsi="Times New Roman" w:cs="Times New Roman"/>
          <w:color w:val="000000"/>
          <w:u w:val="single"/>
        </w:rPr>
        <w:t>Írásbe</w:t>
      </w:r>
      <w:r>
        <w:rPr>
          <w:rFonts w:ascii="Times New Roman" w:eastAsia="Times New Roman" w:hAnsi="Times New Roman" w:cs="Times New Roman"/>
          <w:color w:val="000000"/>
          <w:u w:val="single"/>
        </w:rPr>
        <w:t>li döntéshozatalra szóló felhívás tartalma</w:t>
      </w:r>
    </w:p>
    <w:p w:rsidR="000B7BC9" w:rsidRDefault="000B7BC9">
      <w:pPr>
        <w:pStyle w:val="normal"/>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0B7BC9" w:rsidRDefault="00B67FB5">
      <w:pPr>
        <w:pStyle w:val="normal"/>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Az írásbeli felhívás tartalmazza:</w:t>
      </w:r>
    </w:p>
    <w:p w:rsidR="000B7BC9" w:rsidRDefault="00B67FB5">
      <w:pPr>
        <w:pStyle w:val="normal"/>
        <w:numPr>
          <w:ilvl w:val="0"/>
          <w:numId w:val="20"/>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az írásbeli döntéshozatal indokait, Számvizsgáló Bizottság véleményét (amennyiben a Számvizsgáló Bizottság az írásbeli döntéshozatal kezdeményezése esetén véleményét a közlést követő 5 munkanapon belül nem közli, úgy ez a feltétel mellőzhető);</w:t>
      </w:r>
    </w:p>
    <w:p w:rsidR="000B7BC9" w:rsidRDefault="00B67FB5">
      <w:pPr>
        <w:pStyle w:val="normal"/>
        <w:numPr>
          <w:ilvl w:val="0"/>
          <w:numId w:val="20"/>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írásbeli sza</w:t>
      </w:r>
      <w:r>
        <w:rPr>
          <w:rFonts w:ascii="Times New Roman" w:eastAsia="Times New Roman" w:hAnsi="Times New Roman" w:cs="Times New Roman"/>
          <w:color w:val="000000"/>
        </w:rPr>
        <w:t>vazásra előterjesztett határozat szövegére vonatkozó szó szerinti javaslatot;</w:t>
      </w:r>
    </w:p>
    <w:p w:rsidR="000B7BC9" w:rsidRDefault="00B67FB5">
      <w:pPr>
        <w:pStyle w:val="normal"/>
        <w:numPr>
          <w:ilvl w:val="0"/>
          <w:numId w:val="20"/>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szavazat leadásának határidejét;</w:t>
      </w:r>
    </w:p>
    <w:p w:rsidR="000B7BC9" w:rsidRDefault="00B67FB5">
      <w:pPr>
        <w:pStyle w:val="normal"/>
        <w:numPr>
          <w:ilvl w:val="0"/>
          <w:numId w:val="20"/>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szavazat leadásának helyét és módjait;</w:t>
      </w:r>
    </w:p>
    <w:p w:rsidR="000B7BC9" w:rsidRDefault="00B67FB5">
      <w:pPr>
        <w:pStyle w:val="normal"/>
        <w:numPr>
          <w:ilvl w:val="0"/>
          <w:numId w:val="20"/>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 szavazás érvényességére, eredményességére vonatkozó tájékoztatást;</w:t>
      </w:r>
    </w:p>
    <w:p w:rsidR="000B7BC9" w:rsidRDefault="00B67FB5">
      <w:pPr>
        <w:pStyle w:val="normal"/>
        <w:numPr>
          <w:ilvl w:val="0"/>
          <w:numId w:val="20"/>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 szavazás eredményének közlésére von</w:t>
      </w:r>
      <w:r>
        <w:rPr>
          <w:rFonts w:ascii="Times New Roman" w:eastAsia="Times New Roman" w:hAnsi="Times New Roman" w:cs="Times New Roman"/>
          <w:color w:val="000000"/>
        </w:rPr>
        <w:t>atkozó tájékoztatást;</w:t>
      </w:r>
    </w:p>
    <w:p w:rsidR="000B7BC9" w:rsidRDefault="00B67FB5">
      <w:pPr>
        <w:pStyle w:val="normal"/>
        <w:numPr>
          <w:ilvl w:val="0"/>
          <w:numId w:val="20"/>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jogorvoslatra vonatkozó tájékoztatást;</w:t>
      </w:r>
    </w:p>
    <w:p w:rsidR="000B7BC9" w:rsidRDefault="00B67FB5">
      <w:pPr>
        <w:pStyle w:val="normal"/>
        <w:numPr>
          <w:ilvl w:val="0"/>
          <w:numId w:val="20"/>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az írásbeli felhívás dátumát, a Közös képviselő aláírását;</w:t>
      </w:r>
    </w:p>
    <w:p w:rsidR="000B7BC9" w:rsidRDefault="00B67FB5">
      <w:pPr>
        <w:pStyle w:val="normal"/>
        <w:numPr>
          <w:ilvl w:val="0"/>
          <w:numId w:val="20"/>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mellékletek felsorolását.</w:t>
      </w:r>
    </w:p>
    <w:p w:rsidR="000B7BC9" w:rsidRDefault="000B7BC9">
      <w:pPr>
        <w:pStyle w:val="normal"/>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0B7BC9" w:rsidRDefault="00B67FB5">
      <w:pPr>
        <w:pStyle w:val="normal"/>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 döntéshozatal tárgyától függően az írásbeli felhíváshoz a szavazólap mellett mellékelni kell mindazokat a d</w:t>
      </w:r>
      <w:r>
        <w:rPr>
          <w:rFonts w:ascii="Times New Roman" w:eastAsia="Times New Roman" w:hAnsi="Times New Roman" w:cs="Times New Roman"/>
          <w:color w:val="000000"/>
        </w:rPr>
        <w:t>okumentumokat, tervezeteket, ajánlatokat, amelyek ismerete a döntés meghozatalához elengedhetetlen.</w:t>
      </w:r>
    </w:p>
    <w:p w:rsidR="000B7BC9" w:rsidRDefault="000B7BC9">
      <w:pPr>
        <w:pStyle w:val="normal"/>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0B7BC9" w:rsidRDefault="00B67FB5">
      <w:pPr>
        <w:pStyle w:val="normal"/>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3.3.4. </w:t>
      </w:r>
      <w:r>
        <w:rPr>
          <w:rFonts w:ascii="Times New Roman" w:eastAsia="Times New Roman" w:hAnsi="Times New Roman" w:cs="Times New Roman"/>
          <w:color w:val="000000"/>
          <w:u w:val="single"/>
        </w:rPr>
        <w:t>A szavazólap tartalma</w:t>
      </w:r>
    </w:p>
    <w:p w:rsidR="000B7BC9" w:rsidRDefault="000B7BC9">
      <w:pPr>
        <w:pStyle w:val="normal"/>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0B7BC9" w:rsidRDefault="00B67FB5">
      <w:pPr>
        <w:pStyle w:val="normal"/>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Az írásbeli szavazólap nyomtatványon fel kell tüntetni az alábbiakat:</w:t>
      </w:r>
    </w:p>
    <w:p w:rsidR="000B7BC9" w:rsidRDefault="00B67FB5">
      <w:pPr>
        <w:pStyle w:val="normal"/>
        <w:numPr>
          <w:ilvl w:val="0"/>
          <w:numId w:val="21"/>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a szavazattal élő személy nevének, ill. a tulajdonában álló ingatlan elhelyezkedésének rögzítésére szolgáló kipontozott helyet;</w:t>
      </w:r>
    </w:p>
    <w:p w:rsidR="000B7BC9" w:rsidRDefault="00B67FB5">
      <w:pPr>
        <w:pStyle w:val="normal"/>
        <w:numPr>
          <w:ilvl w:val="0"/>
          <w:numId w:val="21"/>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az eldöntendő kérdést, határozati javaslatot;</w:t>
      </w:r>
    </w:p>
    <w:p w:rsidR="000B7BC9" w:rsidRDefault="00B67FB5">
      <w:pPr>
        <w:pStyle w:val="normal"/>
        <w:numPr>
          <w:ilvl w:val="0"/>
          <w:numId w:val="21"/>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 kérdésre adható lehetséges válasz (igen vagy nem) megjelölést;</w:t>
      </w:r>
    </w:p>
    <w:p w:rsidR="000B7BC9" w:rsidRDefault="00B67FB5">
      <w:pPr>
        <w:pStyle w:val="normal"/>
        <w:numPr>
          <w:ilvl w:val="0"/>
          <w:numId w:val="21"/>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keltezést;</w:t>
      </w:r>
    </w:p>
    <w:p w:rsidR="000B7BC9" w:rsidRDefault="00B67FB5">
      <w:pPr>
        <w:pStyle w:val="normal"/>
        <w:numPr>
          <w:ilvl w:val="0"/>
          <w:numId w:val="21"/>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 tula</w:t>
      </w:r>
      <w:r>
        <w:rPr>
          <w:rFonts w:ascii="Times New Roman" w:eastAsia="Times New Roman" w:hAnsi="Times New Roman" w:cs="Times New Roman"/>
          <w:color w:val="000000"/>
        </w:rPr>
        <w:t>jdonos aláírását.</w:t>
      </w:r>
    </w:p>
    <w:p w:rsidR="000B7BC9" w:rsidRDefault="000B7BC9">
      <w:pPr>
        <w:pStyle w:val="normal"/>
        <w:spacing w:after="0" w:line="240" w:lineRule="auto"/>
        <w:jc w:val="both"/>
        <w:rPr>
          <w:rFonts w:ascii="Times New Roman" w:eastAsia="Times New Roman" w:hAnsi="Times New Roman" w:cs="Times New Roman"/>
        </w:rPr>
      </w:pPr>
    </w:p>
    <w:p w:rsidR="000B7BC9" w:rsidRDefault="00B67FB5">
      <w:pPr>
        <w:pStyle w:val="normal"/>
        <w:spacing w:after="0" w:line="240" w:lineRule="auto"/>
        <w:jc w:val="both"/>
        <w:rPr>
          <w:rFonts w:ascii="Times New Roman" w:eastAsia="Times New Roman" w:hAnsi="Times New Roman" w:cs="Times New Roman"/>
          <w:u w:val="single"/>
        </w:rPr>
      </w:pPr>
      <w:r>
        <w:rPr>
          <w:rFonts w:ascii="Times New Roman" w:eastAsia="Times New Roman" w:hAnsi="Times New Roman" w:cs="Times New Roman"/>
        </w:rPr>
        <w:t xml:space="preserve">3.3.5. </w:t>
      </w:r>
      <w:r>
        <w:rPr>
          <w:rFonts w:ascii="Times New Roman" w:eastAsia="Times New Roman" w:hAnsi="Times New Roman" w:cs="Times New Roman"/>
          <w:u w:val="single"/>
        </w:rPr>
        <w:t>A szavazatok leadása</w:t>
      </w:r>
    </w:p>
    <w:p w:rsidR="000B7BC9" w:rsidRDefault="000B7BC9">
      <w:pPr>
        <w:pStyle w:val="normal"/>
        <w:pBdr>
          <w:top w:val="nil"/>
          <w:left w:val="nil"/>
          <w:bottom w:val="nil"/>
          <w:right w:val="nil"/>
          <w:between w:val="nil"/>
        </w:pBdr>
        <w:spacing w:after="0" w:line="240" w:lineRule="auto"/>
        <w:jc w:val="both"/>
        <w:rPr>
          <w:rFonts w:ascii="Times New Roman" w:eastAsia="Times New Roman" w:hAnsi="Times New Roman" w:cs="Times New Roman"/>
          <w:color w:val="000000"/>
          <w:u w:val="single"/>
        </w:rPr>
      </w:pPr>
    </w:p>
    <w:p w:rsidR="000B7BC9" w:rsidRDefault="00B67FB5">
      <w:pPr>
        <w:pStyle w:val="normal"/>
        <w:numPr>
          <w:ilvl w:val="0"/>
          <w:numId w:val="41"/>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 szavazatok leadásának határidejét a Közös képviselő határozza meg azzal, hogy az írásbeli felhívások postára adása, kifüggesztése, e-mailen történő elküldése, postaládákba történő elhelyezésének napja és sz</w:t>
      </w:r>
      <w:r>
        <w:rPr>
          <w:rFonts w:ascii="Times New Roman" w:eastAsia="Times New Roman" w:hAnsi="Times New Roman" w:cs="Times New Roman"/>
          <w:color w:val="000000"/>
        </w:rPr>
        <w:t>avazatok leadásának határideje között legalább 8 napnak el kell telnie.</w:t>
      </w:r>
    </w:p>
    <w:p w:rsidR="000B7BC9" w:rsidRDefault="00B67FB5">
      <w:pPr>
        <w:pStyle w:val="normal"/>
        <w:numPr>
          <w:ilvl w:val="0"/>
          <w:numId w:val="41"/>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 tulajdonostársak szavazataikat az alábbiak szerint adhatják le érvényesen:</w:t>
      </w:r>
    </w:p>
    <w:p w:rsidR="000B7BC9" w:rsidRDefault="00B67FB5">
      <w:pPr>
        <w:pStyle w:val="normal"/>
        <w:numPr>
          <w:ilvl w:val="0"/>
          <w:numId w:val="41"/>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 Közös képviselő, ill. megbízottja, alkalmazottja részére történő személyes átadással az átvétel időpontját feltüntető igazolás ellenében azzal, hogy az átvételt az átadó és átvevő aláírásával, az átadás dátumának feltüntetésével igazolja.</w:t>
      </w:r>
    </w:p>
    <w:p w:rsidR="000B7BC9" w:rsidRDefault="00B67FB5">
      <w:pPr>
        <w:pStyle w:val="normal"/>
        <w:numPr>
          <w:ilvl w:val="0"/>
          <w:numId w:val="41"/>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Faxon, e-mailen</w:t>
      </w:r>
      <w:r>
        <w:rPr>
          <w:rFonts w:ascii="Times New Roman" w:eastAsia="Times New Roman" w:hAnsi="Times New Roman" w:cs="Times New Roman"/>
          <w:color w:val="000000"/>
        </w:rPr>
        <w:t xml:space="preserve"> azzal, hogy a szavazólapot a szavazatok leadására megadott határidő napjának 24. órájáig a Közös képviselő által az írásos felhívásban megadott faxszámra vagy e-mail címre igazolható módon el kell küldeni, és később a Közös képviselő felhívására az eredet</w:t>
      </w:r>
      <w:r>
        <w:rPr>
          <w:rFonts w:ascii="Times New Roman" w:eastAsia="Times New Roman" w:hAnsi="Times New Roman" w:cs="Times New Roman"/>
          <w:color w:val="000000"/>
        </w:rPr>
        <w:t>i példányt a Közös képviselő rendelkezésére kell bocsátani.</w:t>
      </w:r>
    </w:p>
    <w:p w:rsidR="000B7BC9" w:rsidRDefault="00B67FB5">
      <w:pPr>
        <w:pStyle w:val="normal"/>
        <w:numPr>
          <w:ilvl w:val="0"/>
          <w:numId w:val="41"/>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Postai úton azzal, hogy a szavazó lapot a szavazatok leadására megadott határidő napjának 24. órájáig igazolható módon postára kell adni a Közös képviselő címére.</w:t>
      </w:r>
    </w:p>
    <w:p w:rsidR="000B7BC9" w:rsidRDefault="000B7BC9">
      <w:pPr>
        <w:pStyle w:val="normal"/>
        <w:spacing w:after="0" w:line="240" w:lineRule="auto"/>
        <w:jc w:val="both"/>
        <w:rPr>
          <w:rFonts w:ascii="Times New Roman" w:eastAsia="Times New Roman" w:hAnsi="Times New Roman" w:cs="Times New Roman"/>
        </w:rPr>
      </w:pPr>
    </w:p>
    <w:p w:rsidR="000B7BC9" w:rsidRDefault="00B67FB5">
      <w:pPr>
        <w:pStyle w:val="normal"/>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3.3.6. </w:t>
      </w:r>
      <w:r>
        <w:rPr>
          <w:rFonts w:ascii="Times New Roman" w:eastAsia="Times New Roman" w:hAnsi="Times New Roman" w:cs="Times New Roman"/>
          <w:u w:val="single"/>
        </w:rPr>
        <w:t>A szavazatok összeszámlál</w:t>
      </w:r>
      <w:r>
        <w:rPr>
          <w:rFonts w:ascii="Times New Roman" w:eastAsia="Times New Roman" w:hAnsi="Times New Roman" w:cs="Times New Roman"/>
          <w:u w:val="single"/>
        </w:rPr>
        <w:t>ása, a határozatképességnek, a szavazás érvényességének, eredményességének megállapítása</w:t>
      </w:r>
    </w:p>
    <w:p w:rsidR="000B7BC9" w:rsidRDefault="000B7BC9">
      <w:pPr>
        <w:pStyle w:val="normal"/>
        <w:spacing w:after="0" w:line="240" w:lineRule="auto"/>
        <w:jc w:val="both"/>
        <w:rPr>
          <w:rFonts w:ascii="Times New Roman" w:eastAsia="Times New Roman" w:hAnsi="Times New Roman" w:cs="Times New Roman"/>
        </w:rPr>
      </w:pPr>
    </w:p>
    <w:p w:rsidR="000B7BC9" w:rsidRDefault="00B67FB5">
      <w:pPr>
        <w:pStyle w:val="normal"/>
        <w:numPr>
          <w:ilvl w:val="0"/>
          <w:numId w:val="39"/>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 Közös képviselő a szavazatok leadási határidejének napját követő 5. napot követően, de legkésőbb a leadási határidőt követő 8 napon belül a szavazatokat két tulajdo</w:t>
      </w:r>
      <w:r>
        <w:rPr>
          <w:rFonts w:ascii="Times New Roman" w:eastAsia="Times New Roman" w:hAnsi="Times New Roman" w:cs="Times New Roman"/>
          <w:color w:val="000000"/>
        </w:rPr>
        <w:t>nos jelenlétében, jegyzőkönyv felvétele mellett összesíti.</w:t>
      </w:r>
    </w:p>
    <w:p w:rsidR="000B7BC9" w:rsidRDefault="00B67FB5">
      <w:pPr>
        <w:pStyle w:val="normal"/>
        <w:numPr>
          <w:ilvl w:val="0"/>
          <w:numId w:val="39"/>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Az írásbeli szavazással érvényes határozat csak akkor hozható, ha a szavazásra történő felhívás valamennyi tulajdonos részére megküldésre került. Erre figyelemmel a szavazásra történő felhívás tula</w:t>
      </w:r>
      <w:r>
        <w:rPr>
          <w:rFonts w:ascii="Times New Roman" w:eastAsia="Times New Roman" w:hAnsi="Times New Roman" w:cs="Times New Roman"/>
          <w:color w:val="000000"/>
        </w:rPr>
        <w:t>jdonosok részére történő megküldésére a közgyűlési meghívó megküldésének esetére szabályozott jelen SzMSz 3.1.1. g) – i) pontban foglaltak irányadók. A határozatképesség szempontjából valamennyi tulajdonostárs „jelenlévőnek”, azaz a határozat hozatalában r</w:t>
      </w:r>
      <w:r>
        <w:rPr>
          <w:rFonts w:ascii="Times New Roman" w:eastAsia="Times New Roman" w:hAnsi="Times New Roman" w:cs="Times New Roman"/>
          <w:color w:val="000000"/>
        </w:rPr>
        <w:t>észtvevőnek tekintendő. A határozatképesség szempontjából így „jelenlévőnek”, résztvevőnek kell tekinteni minden olyan tulajdonost is, aki</w:t>
      </w:r>
    </w:p>
    <w:p w:rsidR="000B7BC9" w:rsidRDefault="00B67FB5">
      <w:pPr>
        <w:pStyle w:val="normal"/>
        <w:numPr>
          <w:ilvl w:val="0"/>
          <w:numId w:val="9"/>
        </w:numPr>
        <w:pBdr>
          <w:top w:val="nil"/>
          <w:left w:val="nil"/>
          <w:bottom w:val="nil"/>
          <w:right w:val="nil"/>
          <w:between w:val="nil"/>
        </w:pBdr>
        <w:spacing w:after="0" w:line="240" w:lineRule="auto"/>
        <w:jc w:val="both"/>
      </w:pPr>
      <w:r>
        <w:rPr>
          <w:rFonts w:ascii="Times New Roman" w:eastAsia="Times New Roman" w:hAnsi="Times New Roman" w:cs="Times New Roman"/>
        </w:rPr>
        <w:t xml:space="preserve">szavazatát a </w:t>
      </w:r>
      <w:r>
        <w:rPr>
          <w:rFonts w:ascii="Times New Roman" w:eastAsia="Times New Roman" w:hAnsi="Times New Roman" w:cs="Times New Roman"/>
          <w:color w:val="000000"/>
        </w:rPr>
        <w:t>meghatározott</w:t>
      </w:r>
      <w:r>
        <w:rPr>
          <w:rFonts w:ascii="Times New Roman" w:eastAsia="Times New Roman" w:hAnsi="Times New Roman" w:cs="Times New Roman"/>
        </w:rPr>
        <w:t xml:space="preserve"> határidőn belül nem adta le, nem postázta el, ill. határidőben elpostázta, de az a Közös képviselő címére utóbb nem érkezett meg;</w:t>
      </w:r>
    </w:p>
    <w:p w:rsidR="000B7BC9" w:rsidRDefault="00B67FB5">
      <w:pPr>
        <w:pStyle w:val="normal"/>
        <w:numPr>
          <w:ilvl w:val="0"/>
          <w:numId w:val="9"/>
        </w:numPr>
        <w:pBdr>
          <w:top w:val="nil"/>
          <w:left w:val="nil"/>
          <w:bottom w:val="nil"/>
          <w:right w:val="nil"/>
          <w:between w:val="nil"/>
        </w:pBdr>
        <w:spacing w:after="0" w:line="240" w:lineRule="auto"/>
        <w:jc w:val="both"/>
      </w:pPr>
      <w:r>
        <w:rPr>
          <w:rFonts w:ascii="Times New Roman" w:eastAsia="Times New Roman" w:hAnsi="Times New Roman" w:cs="Times New Roman"/>
        </w:rPr>
        <w:t>szavazatát leadta, de az érvénytelen;</w:t>
      </w:r>
    </w:p>
    <w:p w:rsidR="000B7BC9" w:rsidRDefault="00B67FB5">
      <w:pPr>
        <w:pStyle w:val="normal"/>
        <w:numPr>
          <w:ilvl w:val="0"/>
          <w:numId w:val="9"/>
        </w:numPr>
        <w:pBdr>
          <w:top w:val="nil"/>
          <w:left w:val="nil"/>
          <w:bottom w:val="nil"/>
          <w:right w:val="nil"/>
          <w:between w:val="nil"/>
        </w:pBdr>
        <w:spacing w:after="0" w:line="240" w:lineRule="auto"/>
        <w:jc w:val="both"/>
      </w:pPr>
      <w:r>
        <w:rPr>
          <w:rFonts w:ascii="Times New Roman" w:eastAsia="Times New Roman" w:hAnsi="Times New Roman" w:cs="Times New Roman"/>
        </w:rPr>
        <w:t xml:space="preserve">társasházi </w:t>
      </w:r>
      <w:r>
        <w:rPr>
          <w:rFonts w:ascii="Times New Roman" w:eastAsia="Times New Roman" w:hAnsi="Times New Roman" w:cs="Times New Roman"/>
          <w:color w:val="000000"/>
        </w:rPr>
        <w:t>címéről</w:t>
      </w:r>
      <w:r>
        <w:rPr>
          <w:rFonts w:ascii="Times New Roman" w:eastAsia="Times New Roman" w:hAnsi="Times New Roman" w:cs="Times New Roman"/>
        </w:rPr>
        <w:t>, ill. a Közös képviselőnek bejelentett címéről a Közös képviselő sza</w:t>
      </w:r>
      <w:r>
        <w:rPr>
          <w:rFonts w:ascii="Times New Roman" w:eastAsia="Times New Roman" w:hAnsi="Times New Roman" w:cs="Times New Roman"/>
        </w:rPr>
        <w:t>vazásra felhívása a posta értesítése szerint bármely okból nem volt kézbesíthető.</w:t>
      </w:r>
    </w:p>
    <w:p w:rsidR="000B7BC9" w:rsidRDefault="00B67FB5">
      <w:pPr>
        <w:pStyle w:val="normal"/>
        <w:numPr>
          <w:ilvl w:val="0"/>
          <w:numId w:val="39"/>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 szavazás akkor érvényes, ha a szavazaton egyértelműen szerepel a tulajdonos</w:t>
      </w:r>
    </w:p>
    <w:p w:rsidR="000B7BC9" w:rsidRDefault="00B67FB5">
      <w:pPr>
        <w:pStyle w:val="normal"/>
        <w:numPr>
          <w:ilvl w:val="0"/>
          <w:numId w:val="9"/>
        </w:numPr>
        <w:pBdr>
          <w:top w:val="nil"/>
          <w:left w:val="nil"/>
          <w:bottom w:val="nil"/>
          <w:right w:val="nil"/>
          <w:between w:val="nil"/>
        </w:pBdr>
        <w:spacing w:after="0" w:line="240" w:lineRule="auto"/>
        <w:jc w:val="both"/>
      </w:pPr>
      <w:r>
        <w:rPr>
          <w:rFonts w:ascii="Times New Roman" w:eastAsia="Times New Roman" w:hAnsi="Times New Roman" w:cs="Times New Roman"/>
        </w:rPr>
        <w:t>„igen” vagy „nem” akarata;</w:t>
      </w:r>
    </w:p>
    <w:p w:rsidR="000B7BC9" w:rsidRDefault="00B67FB5">
      <w:pPr>
        <w:pStyle w:val="normal"/>
        <w:numPr>
          <w:ilvl w:val="0"/>
          <w:numId w:val="9"/>
        </w:numPr>
        <w:pBdr>
          <w:top w:val="nil"/>
          <w:left w:val="nil"/>
          <w:bottom w:val="nil"/>
          <w:right w:val="nil"/>
          <w:between w:val="nil"/>
        </w:pBdr>
        <w:spacing w:after="0" w:line="240" w:lineRule="auto"/>
        <w:jc w:val="both"/>
      </w:pPr>
      <w:r>
        <w:rPr>
          <w:rFonts w:ascii="Times New Roman" w:eastAsia="Times New Roman" w:hAnsi="Times New Roman" w:cs="Times New Roman"/>
        </w:rPr>
        <w:t xml:space="preserve">a kitöltés </w:t>
      </w:r>
      <w:r>
        <w:rPr>
          <w:rFonts w:ascii="Times New Roman" w:eastAsia="Times New Roman" w:hAnsi="Times New Roman" w:cs="Times New Roman"/>
          <w:color w:val="000000"/>
        </w:rPr>
        <w:t>időpontja</w:t>
      </w:r>
      <w:r>
        <w:rPr>
          <w:rFonts w:ascii="Times New Roman" w:eastAsia="Times New Roman" w:hAnsi="Times New Roman" w:cs="Times New Roman"/>
        </w:rPr>
        <w:t>;</w:t>
      </w:r>
    </w:p>
    <w:p w:rsidR="000B7BC9" w:rsidRDefault="00B67FB5">
      <w:pPr>
        <w:pStyle w:val="normal"/>
        <w:numPr>
          <w:ilvl w:val="0"/>
          <w:numId w:val="9"/>
        </w:numPr>
        <w:pBdr>
          <w:top w:val="nil"/>
          <w:left w:val="nil"/>
          <w:bottom w:val="nil"/>
          <w:right w:val="nil"/>
          <w:between w:val="nil"/>
        </w:pBdr>
        <w:spacing w:after="0" w:line="240" w:lineRule="auto"/>
        <w:jc w:val="both"/>
      </w:pPr>
      <w:r>
        <w:rPr>
          <w:rFonts w:ascii="Times New Roman" w:eastAsia="Times New Roman" w:hAnsi="Times New Roman" w:cs="Times New Roman"/>
        </w:rPr>
        <w:t xml:space="preserve">a </w:t>
      </w:r>
      <w:r>
        <w:rPr>
          <w:rFonts w:ascii="Times New Roman" w:eastAsia="Times New Roman" w:hAnsi="Times New Roman" w:cs="Times New Roman"/>
          <w:color w:val="000000"/>
        </w:rPr>
        <w:t>tulajdonostárs</w:t>
      </w:r>
      <w:r>
        <w:rPr>
          <w:rFonts w:ascii="Times New Roman" w:eastAsia="Times New Roman" w:hAnsi="Times New Roman" w:cs="Times New Roman"/>
        </w:rPr>
        <w:t xml:space="preserve"> nevének, ingatlanának megjelöl</w:t>
      </w:r>
      <w:r>
        <w:rPr>
          <w:rFonts w:ascii="Times New Roman" w:eastAsia="Times New Roman" w:hAnsi="Times New Roman" w:cs="Times New Roman"/>
        </w:rPr>
        <w:t>ése és saját kezű aláírása.</w:t>
      </w:r>
    </w:p>
    <w:p w:rsidR="000B7BC9" w:rsidRDefault="00B67FB5">
      <w:pPr>
        <w:pStyle w:val="normal"/>
        <w:pBdr>
          <w:top w:val="nil"/>
          <w:left w:val="nil"/>
          <w:bottom w:val="nil"/>
          <w:right w:val="nil"/>
          <w:between w:val="nil"/>
        </w:pBdr>
        <w:spacing w:after="0" w:line="240" w:lineRule="auto"/>
        <w:ind w:left="360"/>
        <w:jc w:val="both"/>
        <w:rPr>
          <w:rFonts w:ascii="Times New Roman" w:eastAsia="Times New Roman" w:hAnsi="Times New Roman" w:cs="Times New Roman"/>
          <w:color w:val="000000"/>
        </w:rPr>
      </w:pPr>
      <w:r>
        <w:rPr>
          <w:rFonts w:ascii="Times New Roman" w:eastAsia="Times New Roman" w:hAnsi="Times New Roman" w:cs="Times New Roman"/>
          <w:color w:val="000000"/>
        </w:rPr>
        <w:t>A késve leadott, javított, kiegészített, aláírás nélküli, hiányos szavazatok érvénytelenek.</w:t>
      </w:r>
    </w:p>
    <w:p w:rsidR="000B7BC9" w:rsidRDefault="00B67FB5">
      <w:pPr>
        <w:pStyle w:val="normal"/>
        <w:numPr>
          <w:ilvl w:val="0"/>
          <w:numId w:val="39"/>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 Közös képviselő a két tulajdonos jelenlétében megvizsgálja a szavazatok érvényességét, majd az érvényes szavazatokat összeszámlálja, v</w:t>
      </w:r>
      <w:r>
        <w:rPr>
          <w:rFonts w:ascii="Times New Roman" w:eastAsia="Times New Roman" w:hAnsi="Times New Roman" w:cs="Times New Roman"/>
          <w:color w:val="000000"/>
        </w:rPr>
        <w:t>égül az eredményről jegyzőkönyvet vesz fel, amelyet a két tulajdonos aláírásával hitelesít.</w:t>
      </w:r>
    </w:p>
    <w:p w:rsidR="000B7BC9" w:rsidRDefault="00B67FB5">
      <w:pPr>
        <w:pStyle w:val="normal"/>
        <w:numPr>
          <w:ilvl w:val="0"/>
          <w:numId w:val="39"/>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Ha a törvény vagy a jelen SzMSz másképpen nem rendelkezik, a tulajdonközösség határozatát írásbeli szavazás alapján az érvényes szavazatot leadó tulajdonostársak tu</w:t>
      </w:r>
      <w:r>
        <w:rPr>
          <w:rFonts w:ascii="Times New Roman" w:eastAsia="Times New Roman" w:hAnsi="Times New Roman" w:cs="Times New Roman"/>
          <w:color w:val="000000"/>
        </w:rPr>
        <w:t xml:space="preserve">lajdoni hányada alapján számított egyszerű többségével hozza meg. Eredményes az írásbeli szavazás, ha az írásbeli határozati javaslatra leadott érvényes és azonos írásbeli szavazatok aránya meghaladja a tulajdonostársak tulajdoni hányada alapján számított </w:t>
      </w:r>
      <w:r>
        <w:rPr>
          <w:rFonts w:ascii="Times New Roman" w:eastAsia="Times New Roman" w:hAnsi="Times New Roman" w:cs="Times New Roman"/>
          <w:color w:val="000000"/>
        </w:rPr>
        <w:t xml:space="preserve">szavazattöbbségnek a törvényben meghatározott mértékét. Az SzMSz tekintetében az írásbeli szavazás akkor eredményes, ha az </w:t>
      </w:r>
      <w:r>
        <w:rPr>
          <w:rFonts w:ascii="Times New Roman" w:eastAsia="Times New Roman" w:hAnsi="Times New Roman" w:cs="Times New Roman"/>
          <w:color w:val="000000"/>
        </w:rPr>
        <w:lastRenderedPageBreak/>
        <w:t>írásbeli határozati javaslatra leadott érvényes és azonos írásbeli szavazatok aránya meghaladja a tulajdonostársak összes tulajdoni h</w:t>
      </w:r>
      <w:r>
        <w:rPr>
          <w:rFonts w:ascii="Times New Roman" w:eastAsia="Times New Roman" w:hAnsi="Times New Roman" w:cs="Times New Roman"/>
          <w:color w:val="000000"/>
        </w:rPr>
        <w:t>ányada alapján számított egyszerű többséget.</w:t>
      </w:r>
    </w:p>
    <w:p w:rsidR="000B7BC9" w:rsidRDefault="00B67FB5">
      <w:pPr>
        <w:pStyle w:val="normal"/>
        <w:pBdr>
          <w:top w:val="nil"/>
          <w:left w:val="nil"/>
          <w:bottom w:val="nil"/>
          <w:right w:val="nil"/>
          <w:between w:val="nil"/>
        </w:pBdr>
        <w:spacing w:after="0" w:line="240" w:lineRule="auto"/>
        <w:ind w:left="360"/>
        <w:jc w:val="both"/>
        <w:rPr>
          <w:rFonts w:ascii="Times New Roman" w:eastAsia="Times New Roman" w:hAnsi="Times New Roman" w:cs="Times New Roman"/>
          <w:color w:val="000000"/>
        </w:rPr>
      </w:pPr>
      <w:r>
        <w:rPr>
          <w:rFonts w:ascii="Times New Roman" w:eastAsia="Times New Roman" w:hAnsi="Times New Roman" w:cs="Times New Roman"/>
          <w:color w:val="000000"/>
        </w:rPr>
        <w:t>Amennyiben a külön tulajdonú ingatlan több személy közös tulajdonában áll, úgy az ilyen tulajdonos szavazatát az adott külön tulajdonú ingatlanhoz tartozó eszmei hányad alapján számított olyan arányú eszmei hányaddal kell figyelembe venni, mint amilyen ará</w:t>
      </w:r>
      <w:r>
        <w:rPr>
          <w:rFonts w:ascii="Times New Roman" w:eastAsia="Times New Roman" w:hAnsi="Times New Roman" w:cs="Times New Roman"/>
          <w:color w:val="000000"/>
        </w:rPr>
        <w:t>nyban a tulajdonjoga fennáll az adott ingatlanban.</w:t>
      </w:r>
    </w:p>
    <w:p w:rsidR="000B7BC9" w:rsidRDefault="00B67FB5">
      <w:pPr>
        <w:pStyle w:val="normal"/>
        <w:numPr>
          <w:ilvl w:val="0"/>
          <w:numId w:val="39"/>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Az írásbeli szavazás eredményét és az annak megfelelő határozatot a Közös képviselő a szavazatok összesítését követő 8 napon belül írásban köteles a tulajdonostárssakkal közölni. A határozatnak tartalmazni</w:t>
      </w:r>
      <w:r>
        <w:rPr>
          <w:rFonts w:ascii="Times New Roman" w:eastAsia="Times New Roman" w:hAnsi="Times New Roman" w:cs="Times New Roman"/>
          <w:color w:val="000000"/>
        </w:rPr>
        <w:t>a kell:</w:t>
      </w:r>
    </w:p>
    <w:p w:rsidR="000B7BC9" w:rsidRDefault="00B67FB5">
      <w:pPr>
        <w:pStyle w:val="normal"/>
        <w:numPr>
          <w:ilvl w:val="0"/>
          <w:numId w:val="9"/>
        </w:numPr>
        <w:pBdr>
          <w:top w:val="nil"/>
          <w:left w:val="nil"/>
          <w:bottom w:val="nil"/>
          <w:right w:val="nil"/>
          <w:between w:val="nil"/>
        </w:pBdr>
        <w:spacing w:after="0" w:line="240" w:lineRule="auto"/>
        <w:jc w:val="both"/>
      </w:pPr>
      <w:r>
        <w:rPr>
          <w:rFonts w:ascii="Times New Roman" w:eastAsia="Times New Roman" w:hAnsi="Times New Roman" w:cs="Times New Roman"/>
        </w:rPr>
        <w:t>a Közös képviselő, valamint a szavazatok összesítésében közreműködő két tulajdonostárs nevét és aláírását;</w:t>
      </w:r>
    </w:p>
    <w:p w:rsidR="000B7BC9" w:rsidRDefault="00B67FB5">
      <w:pPr>
        <w:pStyle w:val="normal"/>
        <w:numPr>
          <w:ilvl w:val="0"/>
          <w:numId w:val="9"/>
        </w:numPr>
        <w:pBdr>
          <w:top w:val="nil"/>
          <w:left w:val="nil"/>
          <w:bottom w:val="nil"/>
          <w:right w:val="nil"/>
          <w:between w:val="nil"/>
        </w:pBdr>
        <w:spacing w:after="0" w:line="240" w:lineRule="auto"/>
        <w:jc w:val="both"/>
      </w:pPr>
      <w:r>
        <w:rPr>
          <w:rFonts w:ascii="Times New Roman" w:eastAsia="Times New Roman" w:hAnsi="Times New Roman" w:cs="Times New Roman"/>
        </w:rPr>
        <w:t>a beérkezett szavazatok összesítéséről való tájékoztatást;</w:t>
      </w:r>
    </w:p>
    <w:p w:rsidR="000B7BC9" w:rsidRDefault="00B67FB5">
      <w:pPr>
        <w:pStyle w:val="normal"/>
        <w:numPr>
          <w:ilvl w:val="0"/>
          <w:numId w:val="9"/>
        </w:numPr>
        <w:pBdr>
          <w:top w:val="nil"/>
          <w:left w:val="nil"/>
          <w:bottom w:val="nil"/>
          <w:right w:val="nil"/>
          <w:between w:val="nil"/>
        </w:pBdr>
        <w:spacing w:after="0" w:line="240" w:lineRule="auto"/>
        <w:jc w:val="both"/>
      </w:pPr>
      <w:r>
        <w:rPr>
          <w:rFonts w:ascii="Times New Roman" w:eastAsia="Times New Roman" w:hAnsi="Times New Roman" w:cs="Times New Roman"/>
        </w:rPr>
        <w:t>az érvényes és érvénytelen szavazatok számát, az egyes szavazatok érvénytelenné ny</w:t>
      </w:r>
      <w:r>
        <w:rPr>
          <w:rFonts w:ascii="Times New Roman" w:eastAsia="Times New Roman" w:hAnsi="Times New Roman" w:cs="Times New Roman"/>
        </w:rPr>
        <w:t>ilvánításának rövid indokolását;</w:t>
      </w:r>
    </w:p>
    <w:p w:rsidR="000B7BC9" w:rsidRDefault="00B67FB5">
      <w:pPr>
        <w:pStyle w:val="normal"/>
        <w:numPr>
          <w:ilvl w:val="0"/>
          <w:numId w:val="9"/>
        </w:numPr>
        <w:pBdr>
          <w:top w:val="nil"/>
          <w:left w:val="nil"/>
          <w:bottom w:val="nil"/>
          <w:right w:val="nil"/>
          <w:between w:val="nil"/>
        </w:pBdr>
        <w:spacing w:after="0" w:line="240" w:lineRule="auto"/>
        <w:jc w:val="both"/>
      </w:pPr>
      <w:r>
        <w:rPr>
          <w:rFonts w:ascii="Times New Roman" w:eastAsia="Times New Roman" w:hAnsi="Times New Roman" w:cs="Times New Roman"/>
        </w:rPr>
        <w:t>az írásbeli szavazás eredményéről való tájékoztatást;</w:t>
      </w:r>
    </w:p>
    <w:p w:rsidR="000B7BC9" w:rsidRDefault="00B67FB5">
      <w:pPr>
        <w:pStyle w:val="normal"/>
        <w:numPr>
          <w:ilvl w:val="0"/>
          <w:numId w:val="9"/>
        </w:numPr>
        <w:pBdr>
          <w:top w:val="nil"/>
          <w:left w:val="nil"/>
          <w:bottom w:val="nil"/>
          <w:right w:val="nil"/>
          <w:between w:val="nil"/>
        </w:pBdr>
        <w:spacing w:after="0" w:line="240" w:lineRule="auto"/>
        <w:jc w:val="both"/>
      </w:pPr>
      <w:r>
        <w:rPr>
          <w:rFonts w:ascii="Times New Roman" w:eastAsia="Times New Roman" w:hAnsi="Times New Roman" w:cs="Times New Roman"/>
        </w:rPr>
        <w:t>az írásbeli szavazás eredményeként elfogadott határozat pontos szövegét;</w:t>
      </w:r>
    </w:p>
    <w:p w:rsidR="000B7BC9" w:rsidRDefault="00B67FB5">
      <w:pPr>
        <w:pStyle w:val="normal"/>
        <w:numPr>
          <w:ilvl w:val="0"/>
          <w:numId w:val="9"/>
        </w:numPr>
        <w:pBdr>
          <w:top w:val="nil"/>
          <w:left w:val="nil"/>
          <w:bottom w:val="nil"/>
          <w:right w:val="nil"/>
          <w:between w:val="nil"/>
        </w:pBdr>
        <w:spacing w:after="0" w:line="240" w:lineRule="auto"/>
        <w:jc w:val="both"/>
      </w:pPr>
      <w:r>
        <w:rPr>
          <w:rFonts w:ascii="Times New Roman" w:eastAsia="Times New Roman" w:hAnsi="Times New Roman" w:cs="Times New Roman"/>
        </w:rPr>
        <w:t>a határozati javaslat el nem fogadásáról való tájékoztatást;</w:t>
      </w:r>
    </w:p>
    <w:p w:rsidR="000B7BC9" w:rsidRDefault="00B67FB5">
      <w:pPr>
        <w:pStyle w:val="normal"/>
        <w:numPr>
          <w:ilvl w:val="0"/>
          <w:numId w:val="9"/>
        </w:numPr>
        <w:pBdr>
          <w:top w:val="nil"/>
          <w:left w:val="nil"/>
          <w:bottom w:val="nil"/>
          <w:right w:val="nil"/>
          <w:between w:val="nil"/>
        </w:pBdr>
        <w:spacing w:after="0" w:line="240" w:lineRule="auto"/>
        <w:jc w:val="both"/>
      </w:pPr>
      <w:r>
        <w:rPr>
          <w:rFonts w:ascii="Times New Roman" w:eastAsia="Times New Roman" w:hAnsi="Times New Roman" w:cs="Times New Roman"/>
        </w:rPr>
        <w:t>a határozat végrehajtására vonatkozó esetleges rendelkezéseket;</w:t>
      </w:r>
    </w:p>
    <w:p w:rsidR="000B7BC9" w:rsidRDefault="00B67FB5">
      <w:pPr>
        <w:pStyle w:val="normal"/>
        <w:numPr>
          <w:ilvl w:val="0"/>
          <w:numId w:val="9"/>
        </w:numPr>
        <w:pBdr>
          <w:top w:val="nil"/>
          <w:left w:val="nil"/>
          <w:bottom w:val="nil"/>
          <w:right w:val="nil"/>
          <w:between w:val="nil"/>
        </w:pBdr>
        <w:spacing w:after="0" w:line="240" w:lineRule="auto"/>
        <w:jc w:val="both"/>
      </w:pPr>
      <w:r>
        <w:rPr>
          <w:rFonts w:ascii="Times New Roman" w:eastAsia="Times New Roman" w:hAnsi="Times New Roman" w:cs="Times New Roman"/>
        </w:rPr>
        <w:t>jogorvoslatra vonatkozó tájékoztatást.</w:t>
      </w:r>
    </w:p>
    <w:p w:rsidR="000B7BC9" w:rsidRDefault="00B67FB5">
      <w:pPr>
        <w:pStyle w:val="normal"/>
        <w:numPr>
          <w:ilvl w:val="0"/>
          <w:numId w:val="39"/>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Az írásbeli szavazással hozott határozat kézbesítésére a közgyűlési jegyzőkönyv kézbesítésére vonatkozó szabályok irányadók.</w:t>
      </w:r>
    </w:p>
    <w:p w:rsidR="000B7BC9" w:rsidRDefault="00B67FB5">
      <w:pPr>
        <w:pStyle w:val="normal"/>
        <w:numPr>
          <w:ilvl w:val="0"/>
          <w:numId w:val="39"/>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 tulajdonostársak körözvény útján is szavazhatnak írásban. Ez esetben a tulajdonostársak a határozati javaslatot tartalmazó iratra (szavazóív) közvetlenül írják rá szavazatukat.</w:t>
      </w:r>
    </w:p>
    <w:p w:rsidR="000B7BC9" w:rsidRDefault="00B67FB5">
      <w:pPr>
        <w:pStyle w:val="normal"/>
        <w:numPr>
          <w:ilvl w:val="0"/>
          <w:numId w:val="39"/>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Körözvényi szavazás esetén a határozati javaslatot nem kell a tulajdonostársa</w:t>
      </w:r>
      <w:r>
        <w:rPr>
          <w:rFonts w:ascii="Times New Roman" w:eastAsia="Times New Roman" w:hAnsi="Times New Roman" w:cs="Times New Roman"/>
          <w:color w:val="000000"/>
        </w:rPr>
        <w:t>knak közvetlenül megküldeni azonban a határozati javaslatot és a Számvizsgáló Bizottság véleményét a Társasház hirdetőtábláján – legkésőbb a szavazási időszak kezdete napján – ki kell függeszteni. Szintén a hirdetőtáblán történő egyidejű közzététellel kell</w:t>
      </w:r>
      <w:r>
        <w:rPr>
          <w:rFonts w:ascii="Times New Roman" w:eastAsia="Times New Roman" w:hAnsi="Times New Roman" w:cs="Times New Roman"/>
          <w:color w:val="000000"/>
        </w:rPr>
        <w:t xml:space="preserve"> a tulajdonostársakat tájékoztatni a szavazatok begyűjtésének módjáról.</w:t>
      </w:r>
    </w:p>
    <w:p w:rsidR="000B7BC9" w:rsidRDefault="00B67FB5">
      <w:pPr>
        <w:pStyle w:val="normal"/>
        <w:numPr>
          <w:ilvl w:val="0"/>
          <w:numId w:val="39"/>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 körözvényen történő szavazás időtartama 15 – 90 nap, melynek konkrét tartamát az adott ügy jellege és a további egyéb szempontok alapján a Közös képviselő határozza meg. A körözvényi</w:t>
      </w:r>
      <w:r>
        <w:rPr>
          <w:rFonts w:ascii="Times New Roman" w:eastAsia="Times New Roman" w:hAnsi="Times New Roman" w:cs="Times New Roman"/>
          <w:color w:val="000000"/>
        </w:rPr>
        <w:t xml:space="preserve"> szavazás időszakát a szavazóíven fel kell tüntetni.</w:t>
      </w:r>
    </w:p>
    <w:p w:rsidR="000B7BC9" w:rsidRDefault="00B67FB5">
      <w:pPr>
        <w:pStyle w:val="normal"/>
        <w:numPr>
          <w:ilvl w:val="0"/>
          <w:numId w:val="39"/>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Körözvényi szavazásra egyebekben az írásbeli határozathozatal szabályait értelemszerűen alkalmazni kell.</w:t>
      </w:r>
    </w:p>
    <w:p w:rsidR="000B7BC9" w:rsidRDefault="000B7BC9">
      <w:pPr>
        <w:pStyle w:val="normal"/>
        <w:spacing w:after="0" w:line="240" w:lineRule="auto"/>
        <w:jc w:val="both"/>
        <w:rPr>
          <w:rFonts w:ascii="Times New Roman" w:eastAsia="Times New Roman" w:hAnsi="Times New Roman" w:cs="Times New Roman"/>
        </w:rPr>
      </w:pPr>
    </w:p>
    <w:p w:rsidR="000B7BC9" w:rsidRDefault="00B67FB5">
      <w:pPr>
        <w:pStyle w:val="normal"/>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3.4. Közgyűlési Határozatok Könyve</w:t>
      </w:r>
    </w:p>
    <w:p w:rsidR="000B7BC9" w:rsidRDefault="000B7BC9">
      <w:pPr>
        <w:pStyle w:val="normal"/>
        <w:spacing w:after="0" w:line="240" w:lineRule="auto"/>
        <w:jc w:val="both"/>
        <w:rPr>
          <w:rFonts w:ascii="Times New Roman" w:eastAsia="Times New Roman" w:hAnsi="Times New Roman" w:cs="Times New Roman"/>
        </w:rPr>
      </w:pPr>
    </w:p>
    <w:p w:rsidR="000B7BC9" w:rsidRDefault="00B67FB5">
      <w:pPr>
        <w:pStyle w:val="normal"/>
        <w:spacing w:after="0" w:line="240" w:lineRule="auto"/>
        <w:jc w:val="both"/>
        <w:rPr>
          <w:rFonts w:ascii="Times New Roman" w:eastAsia="Times New Roman" w:hAnsi="Times New Roman" w:cs="Times New Roman"/>
        </w:rPr>
      </w:pPr>
      <w:r>
        <w:rPr>
          <w:rFonts w:ascii="Times New Roman" w:eastAsia="Times New Roman" w:hAnsi="Times New Roman" w:cs="Times New Roman"/>
        </w:rPr>
        <w:t>A Közös képviselő köteles a Közgyűlés határozatairól és a hat</w:t>
      </w:r>
      <w:r>
        <w:rPr>
          <w:rFonts w:ascii="Times New Roman" w:eastAsia="Times New Roman" w:hAnsi="Times New Roman" w:cs="Times New Roman"/>
        </w:rPr>
        <w:t>ározatok végrehajtásáról nyilvántartást (a továbbiakban: Közgyűlési Határozatok Könyve) vezetni.</w:t>
      </w:r>
    </w:p>
    <w:p w:rsidR="000B7BC9" w:rsidRDefault="000B7BC9">
      <w:pPr>
        <w:pStyle w:val="normal"/>
        <w:spacing w:after="0" w:line="240" w:lineRule="auto"/>
        <w:jc w:val="both"/>
        <w:rPr>
          <w:rFonts w:ascii="Times New Roman" w:eastAsia="Times New Roman" w:hAnsi="Times New Roman" w:cs="Times New Roman"/>
        </w:rPr>
      </w:pPr>
    </w:p>
    <w:p w:rsidR="000B7BC9" w:rsidRDefault="00B67FB5">
      <w:pPr>
        <w:pStyle w:val="normal"/>
        <w:spacing w:after="0" w:line="240" w:lineRule="auto"/>
        <w:jc w:val="both"/>
        <w:rPr>
          <w:rFonts w:ascii="Times New Roman" w:eastAsia="Times New Roman" w:hAnsi="Times New Roman" w:cs="Times New Roman"/>
        </w:rPr>
      </w:pPr>
      <w:r>
        <w:rPr>
          <w:rFonts w:ascii="Times New Roman" w:eastAsia="Times New Roman" w:hAnsi="Times New Roman" w:cs="Times New Roman"/>
        </w:rPr>
        <w:t>A Közgyűlési Határozatok Könyve – évenkénti bontásban – a hitelesített közgyűlési jegyzőkönyv alapján tartalmazza:</w:t>
      </w:r>
    </w:p>
    <w:p w:rsidR="000B7BC9" w:rsidRDefault="00B67FB5">
      <w:pPr>
        <w:pStyle w:val="normal"/>
        <w:numPr>
          <w:ilvl w:val="0"/>
          <w:numId w:val="14"/>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 Közgyűlés időpontját, a határozatképesség</w:t>
      </w:r>
      <w:r>
        <w:rPr>
          <w:rFonts w:ascii="Times New Roman" w:eastAsia="Times New Roman" w:hAnsi="Times New Roman" w:cs="Times New Roman"/>
          <w:color w:val="000000"/>
        </w:rPr>
        <w:t xml:space="preserve"> arányát;</w:t>
      </w:r>
    </w:p>
    <w:p w:rsidR="000B7BC9" w:rsidRDefault="00B67FB5">
      <w:pPr>
        <w:pStyle w:val="normal"/>
        <w:numPr>
          <w:ilvl w:val="0"/>
          <w:numId w:val="14"/>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 megszavazott határozatok szó szerinti szövegét és a szavazáskor jelen lévő tulajdonostársak, ill. a tulajdonostárs által meghatalmazott személy nevét és a tulajdoni hányad szerint leadott szavazatokat igen – nem – tartózkodott bontásban;</w:t>
      </w:r>
    </w:p>
    <w:p w:rsidR="000B7BC9" w:rsidRDefault="00B67FB5">
      <w:pPr>
        <w:pStyle w:val="normal"/>
        <w:numPr>
          <w:ilvl w:val="0"/>
          <w:numId w:val="14"/>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 közg</w:t>
      </w:r>
      <w:r>
        <w:rPr>
          <w:rFonts w:ascii="Times New Roman" w:eastAsia="Times New Roman" w:hAnsi="Times New Roman" w:cs="Times New Roman"/>
          <w:color w:val="000000"/>
        </w:rPr>
        <w:t>yűlési határozatok végrehajtásának módját és időpontját;</w:t>
      </w:r>
    </w:p>
    <w:p w:rsidR="000B7BC9" w:rsidRDefault="00B67FB5">
      <w:pPr>
        <w:pStyle w:val="normal"/>
        <w:numPr>
          <w:ilvl w:val="0"/>
          <w:numId w:val="14"/>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 közgyűlési határozatok végrehajtásának elmaradása esetén ennek indokát.</w:t>
      </w:r>
    </w:p>
    <w:p w:rsidR="000B7BC9" w:rsidRDefault="000B7BC9">
      <w:pPr>
        <w:pStyle w:val="normal"/>
        <w:spacing w:after="0" w:line="240" w:lineRule="auto"/>
        <w:jc w:val="both"/>
        <w:rPr>
          <w:rFonts w:ascii="Times New Roman" w:eastAsia="Times New Roman" w:hAnsi="Times New Roman" w:cs="Times New Roman"/>
        </w:rPr>
      </w:pPr>
    </w:p>
    <w:p w:rsidR="000B7BC9" w:rsidRDefault="00B67FB5">
      <w:pPr>
        <w:pStyle w:val="normal"/>
        <w:spacing w:after="0" w:line="240" w:lineRule="auto"/>
        <w:jc w:val="both"/>
        <w:rPr>
          <w:rFonts w:ascii="Times New Roman" w:eastAsia="Times New Roman" w:hAnsi="Times New Roman" w:cs="Times New Roman"/>
        </w:rPr>
      </w:pPr>
      <w:r>
        <w:rPr>
          <w:rFonts w:ascii="Times New Roman" w:eastAsia="Times New Roman" w:hAnsi="Times New Roman" w:cs="Times New Roman"/>
        </w:rPr>
        <w:t>Ha a közösség a határozatot írásban hozta meg, az a) és b) pontokban említett adatokat az írásbeli szavazás alapján, értelemszerűen kell feltüntetni. [</w:t>
      </w:r>
      <w:r>
        <w:rPr>
          <w:rFonts w:ascii="Times New Roman" w:eastAsia="Times New Roman" w:hAnsi="Times New Roman" w:cs="Times New Roman"/>
          <w:i/>
        </w:rPr>
        <w:t>Th. tv. 44. § (1) – (3) bek.</w:t>
      </w:r>
      <w:r>
        <w:rPr>
          <w:rFonts w:ascii="Times New Roman" w:eastAsia="Times New Roman" w:hAnsi="Times New Roman" w:cs="Times New Roman"/>
        </w:rPr>
        <w:t>]</w:t>
      </w:r>
    </w:p>
    <w:p w:rsidR="000B7BC9" w:rsidRDefault="000B7BC9">
      <w:pPr>
        <w:pStyle w:val="normal"/>
        <w:spacing w:after="0" w:line="240" w:lineRule="auto"/>
        <w:jc w:val="both"/>
        <w:rPr>
          <w:rFonts w:ascii="Times New Roman" w:eastAsia="Times New Roman" w:hAnsi="Times New Roman" w:cs="Times New Roman"/>
        </w:rPr>
      </w:pPr>
    </w:p>
    <w:p w:rsidR="000B7BC9" w:rsidRDefault="00B67FB5">
      <w:pPr>
        <w:pStyle w:val="normal"/>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3.5. Közgyűlési határozat elleni jogorvoslat</w:t>
      </w:r>
    </w:p>
    <w:p w:rsidR="000B7BC9" w:rsidRDefault="000B7BC9">
      <w:pPr>
        <w:pStyle w:val="normal"/>
        <w:spacing w:after="0" w:line="240" w:lineRule="auto"/>
        <w:jc w:val="both"/>
        <w:rPr>
          <w:rFonts w:ascii="Times New Roman" w:eastAsia="Times New Roman" w:hAnsi="Times New Roman" w:cs="Times New Roman"/>
        </w:rPr>
      </w:pPr>
    </w:p>
    <w:p w:rsidR="000B7BC9" w:rsidRDefault="00B67FB5">
      <w:pPr>
        <w:pStyle w:val="normal"/>
        <w:spacing w:after="0" w:line="240" w:lineRule="auto"/>
        <w:jc w:val="both"/>
        <w:rPr>
          <w:rFonts w:ascii="Times New Roman" w:eastAsia="Times New Roman" w:hAnsi="Times New Roman" w:cs="Times New Roman"/>
        </w:rPr>
      </w:pPr>
      <w:r>
        <w:rPr>
          <w:rFonts w:ascii="Times New Roman" w:eastAsia="Times New Roman" w:hAnsi="Times New Roman" w:cs="Times New Roman"/>
        </w:rPr>
        <w:t>Ha a Közgyűlés határozata il</w:t>
      </w:r>
      <w:r>
        <w:rPr>
          <w:rFonts w:ascii="Times New Roman" w:eastAsia="Times New Roman" w:hAnsi="Times New Roman" w:cs="Times New Roman"/>
        </w:rPr>
        <w:t xml:space="preserve">l. az írásban, közgyűlés tartása nélkül hozott határozat jogszabályba, az Alapító Okiratba vagy a Szervezeti és Működési Szabályzatba ütközik vagy a kisebbség jogos </w:t>
      </w:r>
      <w:r>
        <w:rPr>
          <w:rFonts w:ascii="Times New Roman" w:eastAsia="Times New Roman" w:hAnsi="Times New Roman" w:cs="Times New Roman"/>
        </w:rPr>
        <w:lastRenderedPageBreak/>
        <w:t xml:space="preserve">érdekeinek lényeges sérelmével jár, bármely tulajdonostárs keresettel kérheti a bíróságtól </w:t>
      </w:r>
      <w:r>
        <w:rPr>
          <w:rFonts w:ascii="Times New Roman" w:eastAsia="Times New Roman" w:hAnsi="Times New Roman" w:cs="Times New Roman"/>
        </w:rPr>
        <w:t>a határozat érvénytelenségének megállapítását a határozat meghozatalától számított hatvan napon belül. A kereset a határozat végrehajtását nem gátolja, a bíróság azonban a végrehajtást indokolt esetben felfüggesztheti. Ezen rendelkezést a Közös képviselőne</w:t>
      </w:r>
      <w:r>
        <w:rPr>
          <w:rFonts w:ascii="Times New Roman" w:eastAsia="Times New Roman" w:hAnsi="Times New Roman" w:cs="Times New Roman"/>
        </w:rPr>
        <w:t>k a jelzálogjog bejegyzésére irányuló rendelkezéseire is alkalmazni kell. Th. tv. 42. § (1) – (3) bek.</w:t>
      </w:r>
    </w:p>
    <w:p w:rsidR="000B7BC9" w:rsidRDefault="000B7BC9">
      <w:pPr>
        <w:pStyle w:val="normal"/>
        <w:spacing w:after="0" w:line="240" w:lineRule="auto"/>
        <w:jc w:val="both"/>
        <w:rPr>
          <w:rFonts w:ascii="Times New Roman" w:eastAsia="Times New Roman" w:hAnsi="Times New Roman" w:cs="Times New Roman"/>
        </w:rPr>
      </w:pPr>
    </w:p>
    <w:p w:rsidR="000B7BC9" w:rsidRDefault="000B7BC9">
      <w:pPr>
        <w:pStyle w:val="normal"/>
        <w:spacing w:after="0" w:line="240" w:lineRule="auto"/>
        <w:jc w:val="both"/>
        <w:rPr>
          <w:rFonts w:ascii="Times New Roman" w:eastAsia="Times New Roman" w:hAnsi="Times New Roman" w:cs="Times New Roman"/>
        </w:rPr>
      </w:pPr>
    </w:p>
    <w:p w:rsidR="000B7BC9" w:rsidRDefault="00B67FB5">
      <w:pPr>
        <w:pStyle w:val="normal"/>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4. JOGOK ÉS KÖTELEZETTSÉGEK A TÁRSASHÁZBAN</w:t>
      </w:r>
    </w:p>
    <w:p w:rsidR="000B7BC9" w:rsidRDefault="000B7BC9">
      <w:pPr>
        <w:pStyle w:val="normal"/>
        <w:spacing w:after="0" w:line="240" w:lineRule="auto"/>
        <w:jc w:val="both"/>
        <w:rPr>
          <w:rFonts w:ascii="Times New Roman" w:eastAsia="Times New Roman" w:hAnsi="Times New Roman" w:cs="Times New Roman"/>
        </w:rPr>
      </w:pPr>
    </w:p>
    <w:p w:rsidR="000B7BC9" w:rsidRDefault="00B67FB5">
      <w:pPr>
        <w:pStyle w:val="normal"/>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4.1. A tulajdonostársak külön tulajdonnal kapcsolatos jogai és kötelezettségei</w:t>
      </w:r>
    </w:p>
    <w:p w:rsidR="000B7BC9" w:rsidRDefault="000B7BC9">
      <w:pPr>
        <w:pStyle w:val="normal"/>
        <w:spacing w:after="0" w:line="240" w:lineRule="auto"/>
        <w:jc w:val="both"/>
        <w:rPr>
          <w:rFonts w:ascii="Times New Roman" w:eastAsia="Times New Roman" w:hAnsi="Times New Roman" w:cs="Times New Roman"/>
        </w:rPr>
      </w:pPr>
    </w:p>
    <w:p w:rsidR="000B7BC9" w:rsidRDefault="00B67FB5">
      <w:pPr>
        <w:pStyle w:val="normal"/>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4.1.1. </w:t>
      </w:r>
      <w:r>
        <w:rPr>
          <w:rFonts w:ascii="Times New Roman" w:eastAsia="Times New Roman" w:hAnsi="Times New Roman" w:cs="Times New Roman"/>
          <w:i/>
        </w:rPr>
        <w:t>Általános rendelkezé</w:t>
      </w:r>
      <w:r>
        <w:rPr>
          <w:rFonts w:ascii="Times New Roman" w:eastAsia="Times New Roman" w:hAnsi="Times New Roman" w:cs="Times New Roman"/>
          <w:i/>
        </w:rPr>
        <w:t>sek</w:t>
      </w:r>
    </w:p>
    <w:p w:rsidR="000B7BC9" w:rsidRDefault="000B7BC9">
      <w:pPr>
        <w:pStyle w:val="normal"/>
        <w:spacing w:after="0" w:line="240" w:lineRule="auto"/>
        <w:jc w:val="both"/>
        <w:rPr>
          <w:rFonts w:ascii="Times New Roman" w:eastAsia="Times New Roman" w:hAnsi="Times New Roman" w:cs="Times New Roman"/>
        </w:rPr>
      </w:pPr>
    </w:p>
    <w:p w:rsidR="000B7BC9" w:rsidRDefault="00B67FB5">
      <w:pPr>
        <w:pStyle w:val="normal"/>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 tulajdonostársat külön tulajdona tekintetében megilleti a birtoklás, a használat, a hasznok szedése és a rendelkezés joga. A tulajdonostárs azonban e jogait nem gyakorolhatja a többi tulajdonostárs joga és törvényes érdeke sérelmére. [</w:t>
      </w:r>
      <w:r>
        <w:rPr>
          <w:rFonts w:ascii="Times New Roman" w:eastAsia="Times New Roman" w:hAnsi="Times New Roman" w:cs="Times New Roman"/>
          <w:i/>
          <w:color w:val="000000"/>
        </w:rPr>
        <w:t>Th. tv. 16. §</w:t>
      </w:r>
      <w:r>
        <w:rPr>
          <w:rFonts w:ascii="Times New Roman" w:eastAsia="Times New Roman" w:hAnsi="Times New Roman" w:cs="Times New Roman"/>
          <w:color w:val="000000"/>
        </w:rPr>
        <w:t>]</w:t>
      </w:r>
    </w:p>
    <w:p w:rsidR="000B7BC9" w:rsidRDefault="00B67FB5">
      <w:pPr>
        <w:pStyle w:val="normal"/>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A jelen SzMSz-ben a lakás egészének vagy egy részének nem lakás céljára történő használatára, hasznosítására, továbbá a nem lakás céljára szolgáló helyiségben folytatható tevékenység feltételeire megállapított szabályok a használat jogcímétől függetlenül </w:t>
      </w:r>
      <w:r>
        <w:rPr>
          <w:rFonts w:ascii="Times New Roman" w:eastAsia="Times New Roman" w:hAnsi="Times New Roman" w:cs="Times New Roman"/>
          <w:color w:val="000000"/>
        </w:rPr>
        <w:t>a mindenkori használó részére is kötelezőek. [</w:t>
      </w:r>
      <w:r>
        <w:rPr>
          <w:rFonts w:ascii="Times New Roman" w:eastAsia="Times New Roman" w:hAnsi="Times New Roman" w:cs="Times New Roman"/>
          <w:i/>
          <w:color w:val="000000"/>
        </w:rPr>
        <w:t>Th. tv. 17. § (2) bek.</w:t>
      </w:r>
      <w:r>
        <w:rPr>
          <w:rFonts w:ascii="Times New Roman" w:eastAsia="Times New Roman" w:hAnsi="Times New Roman" w:cs="Times New Roman"/>
          <w:color w:val="000000"/>
        </w:rPr>
        <w:t>]</w:t>
      </w:r>
    </w:p>
    <w:p w:rsidR="000B7BC9" w:rsidRDefault="00B67FB5">
      <w:pPr>
        <w:pStyle w:val="normal"/>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A </w:t>
      </w:r>
      <w:r>
        <w:rPr>
          <w:rFonts w:ascii="Times New Roman" w:eastAsia="Times New Roman" w:hAnsi="Times New Roman" w:cs="Times New Roman"/>
        </w:rPr>
        <w:t xml:space="preserve">kerületi </w:t>
      </w:r>
      <w:r>
        <w:rPr>
          <w:rFonts w:ascii="Times New Roman" w:eastAsia="Times New Roman" w:hAnsi="Times New Roman" w:cs="Times New Roman"/>
          <w:color w:val="000000"/>
        </w:rPr>
        <w:t xml:space="preserve">Önkormányzat városképi vagy kereskedelmi szempontok alapján – az építésügyi, ill. a kereskedelmi jogszabályokkal összhangban – rendeletben meghatározhatja a nem lakás céljára </w:t>
      </w:r>
      <w:r>
        <w:rPr>
          <w:rFonts w:ascii="Times New Roman" w:eastAsia="Times New Roman" w:hAnsi="Times New Roman" w:cs="Times New Roman"/>
          <w:color w:val="000000"/>
        </w:rPr>
        <w:t>szolgáló helyiség használatának, hasznosításának, illetve ezek megváltoztatásának módját, feltételeit. [</w:t>
      </w:r>
      <w:r>
        <w:rPr>
          <w:rFonts w:ascii="Times New Roman" w:eastAsia="Times New Roman" w:hAnsi="Times New Roman" w:cs="Times New Roman"/>
          <w:i/>
          <w:color w:val="000000"/>
        </w:rPr>
        <w:t>Th. tv. 17. § (3) bek.</w:t>
      </w:r>
      <w:r>
        <w:rPr>
          <w:rFonts w:ascii="Times New Roman" w:eastAsia="Times New Roman" w:hAnsi="Times New Roman" w:cs="Times New Roman"/>
          <w:color w:val="000000"/>
        </w:rPr>
        <w:t>] A tulajdonostársak és a Közös képviselő köteles ezen szabályok érvényesülését biztosítani.</w:t>
      </w:r>
    </w:p>
    <w:p w:rsidR="000B7BC9" w:rsidRDefault="000B7BC9">
      <w:pPr>
        <w:pStyle w:val="normal"/>
        <w:spacing w:after="0" w:line="240" w:lineRule="auto"/>
        <w:jc w:val="both"/>
        <w:rPr>
          <w:rFonts w:ascii="Times New Roman" w:eastAsia="Times New Roman" w:hAnsi="Times New Roman" w:cs="Times New Roman"/>
        </w:rPr>
      </w:pPr>
    </w:p>
    <w:p w:rsidR="000B7BC9" w:rsidRDefault="00B67FB5">
      <w:pPr>
        <w:pStyle w:val="normal"/>
        <w:spacing w:after="0" w:line="240" w:lineRule="auto"/>
        <w:jc w:val="both"/>
        <w:rPr>
          <w:rFonts w:ascii="Times New Roman" w:eastAsia="Times New Roman" w:hAnsi="Times New Roman" w:cs="Times New Roman"/>
          <w:u w:val="single"/>
        </w:rPr>
      </w:pPr>
      <w:r>
        <w:rPr>
          <w:rFonts w:ascii="Times New Roman" w:eastAsia="Times New Roman" w:hAnsi="Times New Roman" w:cs="Times New Roman"/>
        </w:rPr>
        <w:t xml:space="preserve">4.1.2. </w:t>
      </w:r>
      <w:r>
        <w:rPr>
          <w:rFonts w:ascii="Times New Roman" w:eastAsia="Times New Roman" w:hAnsi="Times New Roman" w:cs="Times New Roman"/>
          <w:u w:val="single"/>
        </w:rPr>
        <w:t>A tulajdonostárs kötelezettsé</w:t>
      </w:r>
      <w:r>
        <w:rPr>
          <w:rFonts w:ascii="Times New Roman" w:eastAsia="Times New Roman" w:hAnsi="Times New Roman" w:cs="Times New Roman"/>
          <w:u w:val="single"/>
        </w:rPr>
        <w:t>gei</w:t>
      </w:r>
    </w:p>
    <w:p w:rsidR="000B7BC9" w:rsidRDefault="000B7BC9">
      <w:pPr>
        <w:pStyle w:val="normal"/>
        <w:spacing w:after="0" w:line="240" w:lineRule="auto"/>
        <w:jc w:val="both"/>
        <w:rPr>
          <w:rFonts w:ascii="Times New Roman" w:eastAsia="Times New Roman" w:hAnsi="Times New Roman" w:cs="Times New Roman"/>
        </w:rPr>
      </w:pPr>
    </w:p>
    <w:p w:rsidR="000B7BC9" w:rsidRDefault="00B67FB5">
      <w:pPr>
        <w:pStyle w:val="normal"/>
        <w:spacing w:after="0" w:line="240" w:lineRule="auto"/>
        <w:jc w:val="both"/>
        <w:rPr>
          <w:rFonts w:ascii="Times New Roman" w:eastAsia="Times New Roman" w:hAnsi="Times New Roman" w:cs="Times New Roman"/>
        </w:rPr>
      </w:pPr>
      <w:r>
        <w:rPr>
          <w:rFonts w:ascii="Times New Roman" w:eastAsia="Times New Roman" w:hAnsi="Times New Roman" w:cs="Times New Roman"/>
        </w:rPr>
        <w:t>A tulajdonostárs köteles:</w:t>
      </w:r>
    </w:p>
    <w:p w:rsidR="000B7BC9" w:rsidRDefault="00B67FB5">
      <w:pPr>
        <w:pStyle w:val="normal"/>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fenntartani a külön tulajdonában álló ingatlant;</w:t>
      </w:r>
    </w:p>
    <w:p w:rsidR="000B7BC9" w:rsidRDefault="00B67FB5">
      <w:pPr>
        <w:pStyle w:val="normal"/>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lehetővé tenni és tűrni, hogy a külön tulajdonú ingatlanába a közösség megbízottja a közös tulajdonban álló épületrészekkel, berendezésekkel összefüggésben a szükséges ellenőrzés, a rendkívüli káresemény vagy veszélyhelyzet fennállása miatt a külön tulajdo</w:t>
      </w:r>
      <w:r>
        <w:rPr>
          <w:rFonts w:ascii="Times New Roman" w:eastAsia="Times New Roman" w:hAnsi="Times New Roman" w:cs="Times New Roman"/>
          <w:color w:val="000000"/>
        </w:rPr>
        <w:t>nú ingatlanon belül szükséges hibaelhárítás, valamint a fenntartási munkák elvégzése céljából arra alkalmas időben bejuthasson a tulajdonostárs, ill. a bentlakó szükségtelen háborítása nélkül;</w:t>
      </w:r>
    </w:p>
    <w:p w:rsidR="000B7BC9" w:rsidRDefault="00B67FB5">
      <w:pPr>
        <w:pStyle w:val="normal"/>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 szükséges intézkedést megtenni ahhoz, hogy a vele együtt lakó</w:t>
      </w:r>
      <w:r>
        <w:rPr>
          <w:rFonts w:ascii="Times New Roman" w:eastAsia="Times New Roman" w:hAnsi="Times New Roman" w:cs="Times New Roman"/>
          <w:color w:val="000000"/>
        </w:rPr>
        <w:t xml:space="preserve"> személy, valamint az, akinek lakása használatát átengedte, betartsa a b) pont és a Th. törvény 16. §-ának rendelkezéseit;</w:t>
      </w:r>
    </w:p>
    <w:p w:rsidR="000B7BC9" w:rsidRDefault="00B67FB5">
      <w:pPr>
        <w:pStyle w:val="normal"/>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 lakásában tervezett építkezésről értesíteni a Közös képviselőt.</w:t>
      </w:r>
    </w:p>
    <w:p w:rsidR="000B7BC9" w:rsidRDefault="000B7BC9">
      <w:pPr>
        <w:pStyle w:val="normal"/>
        <w:spacing w:after="0" w:line="240" w:lineRule="auto"/>
        <w:jc w:val="both"/>
        <w:rPr>
          <w:rFonts w:ascii="Times New Roman" w:eastAsia="Times New Roman" w:hAnsi="Times New Roman" w:cs="Times New Roman"/>
        </w:rPr>
      </w:pPr>
    </w:p>
    <w:p w:rsidR="000B7BC9" w:rsidRDefault="00B67FB5">
      <w:pPr>
        <w:pStyle w:val="normal"/>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4.1.3. </w:t>
      </w:r>
      <w:r>
        <w:rPr>
          <w:rFonts w:ascii="Times New Roman" w:eastAsia="Times New Roman" w:hAnsi="Times New Roman" w:cs="Times New Roman"/>
          <w:u w:val="single"/>
        </w:rPr>
        <w:t>A tulajdonostárs bejelentési kötelezettsége</w:t>
      </w:r>
    </w:p>
    <w:p w:rsidR="000B7BC9" w:rsidRDefault="000B7BC9">
      <w:pPr>
        <w:pStyle w:val="normal"/>
        <w:spacing w:after="0" w:line="240" w:lineRule="auto"/>
        <w:jc w:val="both"/>
        <w:rPr>
          <w:rFonts w:ascii="Times New Roman" w:eastAsia="Times New Roman" w:hAnsi="Times New Roman" w:cs="Times New Roman"/>
        </w:rPr>
      </w:pPr>
    </w:p>
    <w:p w:rsidR="000B7BC9" w:rsidRDefault="00B67FB5">
      <w:pPr>
        <w:pStyle w:val="normal"/>
        <w:spacing w:after="0" w:line="240" w:lineRule="auto"/>
        <w:jc w:val="both"/>
        <w:rPr>
          <w:rFonts w:ascii="Times New Roman" w:eastAsia="Times New Roman" w:hAnsi="Times New Roman" w:cs="Times New Roman"/>
        </w:rPr>
      </w:pPr>
      <w:r>
        <w:rPr>
          <w:rFonts w:ascii="Times New Roman" w:eastAsia="Times New Roman" w:hAnsi="Times New Roman" w:cs="Times New Roman"/>
        </w:rPr>
        <w:t>Valamennyi tul</w:t>
      </w:r>
      <w:r>
        <w:rPr>
          <w:rFonts w:ascii="Times New Roman" w:eastAsia="Times New Roman" w:hAnsi="Times New Roman" w:cs="Times New Roman"/>
        </w:rPr>
        <w:t>ajdonostárs köteles bejelenteni a birtokbavételt követő 15 napon belül vagy a lenti b) – e) pontok szerinti adatok változását követő 15 napon belül:</w:t>
      </w:r>
    </w:p>
    <w:p w:rsidR="000B7BC9" w:rsidRDefault="00B67FB5">
      <w:pPr>
        <w:pStyle w:val="normal"/>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külön tulajdona tekintetében a tulajdonosváltozást;</w:t>
      </w:r>
    </w:p>
    <w:p w:rsidR="000B7BC9" w:rsidRDefault="00B67FB5">
      <w:pPr>
        <w:pStyle w:val="normal"/>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lakcímét, az ingatlan-nyilvántartásban bárki által megt</w:t>
      </w:r>
      <w:r>
        <w:rPr>
          <w:rFonts w:ascii="Times New Roman" w:eastAsia="Times New Roman" w:hAnsi="Times New Roman" w:cs="Times New Roman"/>
          <w:color w:val="000000"/>
        </w:rPr>
        <w:t>ekinthető személyes adatát, jogi személy esetén a jogi személy nyilvános adatát;</w:t>
      </w:r>
    </w:p>
    <w:p w:rsidR="000B7BC9" w:rsidRDefault="00B67FB5">
      <w:pPr>
        <w:pStyle w:val="normal"/>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haszonélvezettel terhelt tulajdon esetében a haszonélvező személy nevét.</w:t>
      </w:r>
    </w:p>
    <w:p w:rsidR="000B7BC9" w:rsidRDefault="000B7BC9">
      <w:pPr>
        <w:pStyle w:val="normal"/>
        <w:spacing w:after="0" w:line="240" w:lineRule="auto"/>
        <w:jc w:val="both"/>
        <w:rPr>
          <w:rFonts w:ascii="Times New Roman" w:eastAsia="Times New Roman" w:hAnsi="Times New Roman" w:cs="Times New Roman"/>
        </w:rPr>
      </w:pPr>
    </w:p>
    <w:p w:rsidR="000B7BC9" w:rsidRDefault="00B67FB5">
      <w:pPr>
        <w:pStyle w:val="normal"/>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A Közös képviselő felhatalmazást kap arra, hogy a fenti adatokról nyilvántartást vezessen. </w:t>
      </w:r>
    </w:p>
    <w:p w:rsidR="000B7BC9" w:rsidRDefault="00B67FB5">
      <w:pPr>
        <w:pStyle w:val="normal"/>
        <w:spacing w:after="0" w:line="240" w:lineRule="auto"/>
        <w:jc w:val="both"/>
        <w:rPr>
          <w:rFonts w:ascii="Times New Roman" w:eastAsia="Times New Roman" w:hAnsi="Times New Roman" w:cs="Times New Roman"/>
        </w:rPr>
      </w:pPr>
      <w:r>
        <w:rPr>
          <w:rFonts w:ascii="Times New Roman" w:eastAsia="Times New Roman" w:hAnsi="Times New Roman" w:cs="Times New Roman"/>
        </w:rPr>
        <w:t>A Közös k</w:t>
      </w:r>
      <w:r>
        <w:rPr>
          <w:rFonts w:ascii="Times New Roman" w:eastAsia="Times New Roman" w:hAnsi="Times New Roman" w:cs="Times New Roman"/>
        </w:rPr>
        <w:t>épviselő a nyilvántartásba vett adatokról kizárólag a bíróság részére adhat tájékoztatást. Ha a tulajdonostárs, a volt tulajdonostárs, a bérlő vagy volt bérlő a közös költség tartozását kiegyenlítette, a Közös képviselő a részére bejelentett és a tartozáss</w:t>
      </w:r>
      <w:r>
        <w:rPr>
          <w:rFonts w:ascii="Times New Roman" w:eastAsia="Times New Roman" w:hAnsi="Times New Roman" w:cs="Times New Roman"/>
        </w:rPr>
        <w:t>al összefüggő adatot haladéktalanul köteles törölni. [</w:t>
      </w:r>
      <w:r>
        <w:rPr>
          <w:rFonts w:ascii="Times New Roman" w:eastAsia="Times New Roman" w:hAnsi="Times New Roman" w:cs="Times New Roman"/>
          <w:i/>
        </w:rPr>
        <w:t>Th. tv. 22. § (1) – (6) bek.</w:t>
      </w:r>
      <w:r>
        <w:rPr>
          <w:rFonts w:ascii="Times New Roman" w:eastAsia="Times New Roman" w:hAnsi="Times New Roman" w:cs="Times New Roman"/>
        </w:rPr>
        <w:t>]</w:t>
      </w:r>
    </w:p>
    <w:p w:rsidR="000B7BC9" w:rsidRDefault="000B7BC9">
      <w:pPr>
        <w:pStyle w:val="normal"/>
        <w:spacing w:after="0" w:line="240" w:lineRule="auto"/>
        <w:jc w:val="both"/>
        <w:rPr>
          <w:rFonts w:ascii="Times New Roman" w:eastAsia="Times New Roman" w:hAnsi="Times New Roman" w:cs="Times New Roman"/>
        </w:rPr>
      </w:pPr>
    </w:p>
    <w:p w:rsidR="000B7BC9" w:rsidRDefault="00B67FB5">
      <w:pPr>
        <w:pStyle w:val="normal"/>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4.1.4. </w:t>
      </w:r>
      <w:r>
        <w:rPr>
          <w:rFonts w:ascii="Times New Roman" w:eastAsia="Times New Roman" w:hAnsi="Times New Roman" w:cs="Times New Roman"/>
          <w:u w:val="single"/>
        </w:rPr>
        <w:t>Építkezés a külön tulajdonú ingatlanban</w:t>
      </w:r>
    </w:p>
    <w:p w:rsidR="000B7BC9" w:rsidRDefault="000B7BC9">
      <w:pPr>
        <w:pStyle w:val="normal"/>
        <w:spacing w:after="0" w:line="240" w:lineRule="auto"/>
        <w:jc w:val="both"/>
        <w:rPr>
          <w:rFonts w:ascii="Times New Roman" w:eastAsia="Times New Roman" w:hAnsi="Times New Roman" w:cs="Times New Roman"/>
        </w:rPr>
      </w:pPr>
    </w:p>
    <w:p w:rsidR="000B7BC9" w:rsidRDefault="00B67FB5">
      <w:pPr>
        <w:pStyle w:val="normal"/>
        <w:numPr>
          <w:ilvl w:val="0"/>
          <w:numId w:val="23"/>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 tulajdonostárs a külön tulajdonában lévő ingatlanában bármilyen építési munkát végezhet, amennyiben ehhez a szükséges, jogszabályok és a Miniszterelnökség Építésügyi, Építészeti és Örökségvédelmi Helyettes Államtitkárság, Építészeti és Örökségvédelmi Főo</w:t>
      </w:r>
      <w:r>
        <w:rPr>
          <w:rFonts w:ascii="Times New Roman" w:eastAsia="Times New Roman" w:hAnsi="Times New Roman" w:cs="Times New Roman"/>
          <w:color w:val="000000"/>
        </w:rPr>
        <w:t>sztály által előírt engedélyekkel rendelkezik. Amennyiben a munka más, külön tulajdonban álló lakás vagy helyiség tulajdonosának jogát vagy jogos érdekét sérti, úgy az építési munkák csak az érintett tulajdonos hozzájárulását követően kezdhetők meg. Amenny</w:t>
      </w:r>
      <w:r>
        <w:rPr>
          <w:rFonts w:ascii="Times New Roman" w:eastAsia="Times New Roman" w:hAnsi="Times New Roman" w:cs="Times New Roman"/>
          <w:color w:val="000000"/>
        </w:rPr>
        <w:t>iben az adott albetétnek több tulajdonosa van, a hozzájárulást akkor kell megadottnak tekinteni, amennyiben a munka elvégzéséhez az érintett tulajdonostársak egyszerű többsége hozzájárult.</w:t>
      </w:r>
    </w:p>
    <w:p w:rsidR="000B7BC9" w:rsidRDefault="00B67FB5">
      <w:pPr>
        <w:pStyle w:val="normal"/>
        <w:numPr>
          <w:ilvl w:val="0"/>
          <w:numId w:val="23"/>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A tulajdonos köteles a lakásában tervezett építkezésről értesíteni </w:t>
      </w:r>
      <w:r>
        <w:rPr>
          <w:rFonts w:ascii="Times New Roman" w:eastAsia="Times New Roman" w:hAnsi="Times New Roman" w:cs="Times New Roman"/>
          <w:color w:val="000000"/>
        </w:rPr>
        <w:t>a Közös képviselőt.</w:t>
      </w:r>
    </w:p>
    <w:p w:rsidR="000B7BC9" w:rsidRDefault="00B67FB5">
      <w:pPr>
        <w:pStyle w:val="normal"/>
        <w:numPr>
          <w:ilvl w:val="0"/>
          <w:numId w:val="23"/>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Az építtető tulajdonostárs az ingatlanában tervezett olyan építkezés megkezdéséhez, amely miatt az alapító okiratot nem kell módosítani, de a munka az Alapító Okiratban közös tulajdonként megjelölt épületberendezésre történő csatlakozás</w:t>
      </w:r>
      <w:r>
        <w:rPr>
          <w:rFonts w:ascii="Times New Roman" w:eastAsia="Times New Roman" w:hAnsi="Times New Roman" w:cs="Times New Roman"/>
          <w:color w:val="000000"/>
        </w:rPr>
        <w:t>sal vagy a közös épületrész, épületberendezés műszaki állapotának megváltozásával jár együtt, az épület biztonságának, állékonyságának megőrzése érdekében köteles az ilyen munkával közvetlenül érintett tulajdonostársak tulajdoni hányada szerinti legalább k</w:t>
      </w:r>
      <w:r>
        <w:rPr>
          <w:rFonts w:ascii="Times New Roman" w:eastAsia="Times New Roman" w:hAnsi="Times New Roman" w:cs="Times New Roman"/>
          <w:color w:val="000000"/>
        </w:rPr>
        <w:t>étharmadának írásbeli hozzájáruló nyilatkozatát beszerezni.</w:t>
      </w:r>
    </w:p>
    <w:p w:rsidR="000B7BC9" w:rsidRDefault="00B67FB5">
      <w:pPr>
        <w:pStyle w:val="normal"/>
        <w:numPr>
          <w:ilvl w:val="0"/>
          <w:numId w:val="23"/>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Az építtető tulajdonostárs a többi tulajdonostárs hozzájáruló nyilatkozatának beszerzése nélkül jogosult az ingatlanába tervezett olyan építkezés elvégzésére, amely miatt az alapító okiratot nem k</w:t>
      </w:r>
      <w:r>
        <w:rPr>
          <w:rFonts w:ascii="Times New Roman" w:eastAsia="Times New Roman" w:hAnsi="Times New Roman" w:cs="Times New Roman"/>
          <w:color w:val="000000"/>
        </w:rPr>
        <w:t>ell módosítani és a c) pont szerinti körülmények nem állnak fenn.</w:t>
      </w:r>
    </w:p>
    <w:p w:rsidR="000B7BC9" w:rsidRDefault="00B67FB5">
      <w:pPr>
        <w:pStyle w:val="normal"/>
        <w:numPr>
          <w:ilvl w:val="0"/>
          <w:numId w:val="23"/>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Ha a munka olyan lakásmegosztást vagy lakásösszevonást eredményez, amelynek alapján a többi tulajdonostárs alapító okiratban meghatározott tulajdoni hányada változatlan marad, a Közgyűlés az</w:t>
      </w:r>
      <w:r>
        <w:rPr>
          <w:rFonts w:ascii="Times New Roman" w:eastAsia="Times New Roman" w:hAnsi="Times New Roman" w:cs="Times New Roman"/>
          <w:color w:val="000000"/>
        </w:rPr>
        <w:t xml:space="preserve"> összes tulajdoni hányad szerinti legalább egyszerű szavazattöbbségű határozatával az alapító okiratot módosíthatja.</w:t>
      </w:r>
    </w:p>
    <w:p w:rsidR="000B7BC9" w:rsidRDefault="00B67FB5">
      <w:pPr>
        <w:pStyle w:val="normal"/>
        <w:numPr>
          <w:ilvl w:val="0"/>
          <w:numId w:val="23"/>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 közgyűlés előző pont szerinti határozata az ingatlan-nyilvántartásba bejegyzésre alkalmas okirat; a határozatot közokiratba vagy ügyvéd á</w:t>
      </w:r>
      <w:r>
        <w:rPr>
          <w:rFonts w:ascii="Times New Roman" w:eastAsia="Times New Roman" w:hAnsi="Times New Roman" w:cs="Times New Roman"/>
          <w:color w:val="000000"/>
        </w:rPr>
        <w:t>ltal ellenjegyzett magánokiratba kell foglalni. [</w:t>
      </w:r>
      <w:r>
        <w:rPr>
          <w:rFonts w:ascii="Times New Roman" w:eastAsia="Times New Roman" w:hAnsi="Times New Roman" w:cs="Times New Roman"/>
          <w:i/>
          <w:color w:val="000000"/>
        </w:rPr>
        <w:t>Th. tv. 21. § (1) – (4) bek.</w:t>
      </w:r>
      <w:r>
        <w:rPr>
          <w:rFonts w:ascii="Times New Roman" w:eastAsia="Times New Roman" w:hAnsi="Times New Roman" w:cs="Times New Roman"/>
          <w:color w:val="000000"/>
        </w:rPr>
        <w:t>]</w:t>
      </w:r>
    </w:p>
    <w:p w:rsidR="000B7BC9" w:rsidRDefault="000B7BC9">
      <w:pPr>
        <w:pStyle w:val="normal"/>
        <w:spacing w:after="0" w:line="240" w:lineRule="auto"/>
        <w:jc w:val="both"/>
        <w:rPr>
          <w:rFonts w:ascii="Times New Roman" w:eastAsia="Times New Roman" w:hAnsi="Times New Roman" w:cs="Times New Roman"/>
        </w:rPr>
      </w:pPr>
    </w:p>
    <w:p w:rsidR="000B7BC9" w:rsidRDefault="00B67FB5">
      <w:pPr>
        <w:pStyle w:val="normal"/>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4.1.5. </w:t>
      </w:r>
      <w:r>
        <w:rPr>
          <w:rFonts w:ascii="Times New Roman" w:eastAsia="Times New Roman" w:hAnsi="Times New Roman" w:cs="Times New Roman"/>
          <w:u w:val="single"/>
        </w:rPr>
        <w:t>Külön tulajdonban lévő ingatlan rendeltetés szerinti használata</w:t>
      </w:r>
    </w:p>
    <w:p w:rsidR="000B7BC9" w:rsidRDefault="000B7BC9">
      <w:pPr>
        <w:pStyle w:val="normal"/>
        <w:spacing w:after="0" w:line="240" w:lineRule="auto"/>
        <w:jc w:val="both"/>
        <w:rPr>
          <w:rFonts w:ascii="Times New Roman" w:eastAsia="Times New Roman" w:hAnsi="Times New Roman" w:cs="Times New Roman"/>
        </w:rPr>
      </w:pPr>
    </w:p>
    <w:p w:rsidR="000B7BC9" w:rsidRDefault="00B67FB5">
      <w:pPr>
        <w:pStyle w:val="normal"/>
        <w:numPr>
          <w:ilvl w:val="0"/>
          <w:numId w:val="31"/>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 tulajdonostárs a külön tulajdonában lévő ingatlant kizárólag rendeltetésének megfelelően használhatja. Amennyiben a tulajdonostárs a lakását eltérő funkcióval kívánja használni, úgy az eltérő használatot köteles a Közös képviselő részére bejelenteni.</w:t>
      </w:r>
    </w:p>
    <w:p w:rsidR="000B7BC9" w:rsidRDefault="00B67FB5">
      <w:pPr>
        <w:pStyle w:val="normal"/>
        <w:numPr>
          <w:ilvl w:val="0"/>
          <w:numId w:val="31"/>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Ha </w:t>
      </w:r>
      <w:r>
        <w:rPr>
          <w:rFonts w:ascii="Times New Roman" w:eastAsia="Times New Roman" w:hAnsi="Times New Roman" w:cs="Times New Roman"/>
          <w:color w:val="000000"/>
        </w:rPr>
        <w:t>a lakóépület külön tulajdonban álló nem lakás céljára szolgáló helyiségének megváltoztatott használata jogszabályban meghatározott telepengedély-köteles tevékenységhez vagy kizárólag üzletben forgalmazható termék (üzletköteles termék) forgalmazására szolgá</w:t>
      </w:r>
      <w:r>
        <w:rPr>
          <w:rFonts w:ascii="Times New Roman" w:eastAsia="Times New Roman" w:hAnsi="Times New Roman" w:cs="Times New Roman"/>
          <w:color w:val="000000"/>
        </w:rPr>
        <w:t>ló üzlet üzemeltetésére jogosító működési engedélyhez kötött tevékenységhez szükséges és a hatóság az engedély megadása körében felhívja a Társasházat, hogy közgyűlési határozatban döntsön a hozzájárulás megadásáról, úgy a Közgyűlés a hatósági felhívás kéz</w:t>
      </w:r>
      <w:r>
        <w:rPr>
          <w:rFonts w:ascii="Times New Roman" w:eastAsia="Times New Roman" w:hAnsi="Times New Roman" w:cs="Times New Roman"/>
          <w:color w:val="000000"/>
        </w:rPr>
        <w:t>hezvételét követő harmincnapos határidőn belül meghozott határozattal:</w:t>
      </w:r>
    </w:p>
    <w:p w:rsidR="000B7BC9" w:rsidRDefault="00B67FB5">
      <w:pPr>
        <w:pStyle w:val="normal"/>
        <w:numPr>
          <w:ilvl w:val="0"/>
          <w:numId w:val="9"/>
        </w:numPr>
        <w:pBdr>
          <w:top w:val="nil"/>
          <w:left w:val="nil"/>
          <w:bottom w:val="nil"/>
          <w:right w:val="nil"/>
          <w:between w:val="nil"/>
        </w:pBdr>
        <w:spacing w:after="0" w:line="240" w:lineRule="auto"/>
        <w:jc w:val="both"/>
      </w:pPr>
      <w:r>
        <w:rPr>
          <w:rFonts w:ascii="Times New Roman" w:eastAsia="Times New Roman" w:hAnsi="Times New Roman" w:cs="Times New Roman"/>
        </w:rPr>
        <w:t xml:space="preserve">megtilthatja a külön tulajdonban lévő nem lakás céljára szolgáló helyiség használata, hasznosítása módjának megváltoztatását, vagy meghatározhatja használatának és hasznosításának feltételeit, amennyiben a külön tulajdonban álló nem lakás céljára szolgáló </w:t>
      </w:r>
      <w:r>
        <w:rPr>
          <w:rFonts w:ascii="Times New Roman" w:eastAsia="Times New Roman" w:hAnsi="Times New Roman" w:cs="Times New Roman"/>
        </w:rPr>
        <w:t>helyiségben a szerencsejáték szervezéséről szóló törvény hatálya alá tartozó, ill. szexuális vagy erotikus szolgáltatásra irányuló tevékenységet kívánnak folytatni vagy szexuális terméket, segédeszközt kívánnak árusítani vagy forgalmazni;</w:t>
      </w:r>
    </w:p>
    <w:p w:rsidR="000B7BC9" w:rsidRDefault="00B67FB5">
      <w:pPr>
        <w:pStyle w:val="normal"/>
        <w:numPr>
          <w:ilvl w:val="0"/>
          <w:numId w:val="9"/>
        </w:numPr>
        <w:pBdr>
          <w:top w:val="nil"/>
          <w:left w:val="nil"/>
          <w:bottom w:val="nil"/>
          <w:right w:val="nil"/>
          <w:between w:val="nil"/>
        </w:pBdr>
        <w:spacing w:after="0" w:line="240" w:lineRule="auto"/>
        <w:jc w:val="both"/>
      </w:pPr>
      <w:r>
        <w:rPr>
          <w:rFonts w:ascii="Times New Roman" w:eastAsia="Times New Roman" w:hAnsi="Times New Roman" w:cs="Times New Roman"/>
        </w:rPr>
        <w:t>a lakhatás nyugal</w:t>
      </w:r>
      <w:r>
        <w:rPr>
          <w:rFonts w:ascii="Times New Roman" w:eastAsia="Times New Roman" w:hAnsi="Times New Roman" w:cs="Times New Roman"/>
        </w:rPr>
        <w:t>ma - így a zaj- és rezgésvédelem, valamint a lakókörnyezetet veszélyeztető más tevékenység megelőzése - érdekében a használat, hasznosítás módjának megváltoztatását megtilthatja vagy ahhoz az erre vonatkozó külön jogszabályok előírásainak figyelembevételév</w:t>
      </w:r>
      <w:r>
        <w:rPr>
          <w:rFonts w:ascii="Times New Roman" w:eastAsia="Times New Roman" w:hAnsi="Times New Roman" w:cs="Times New Roman"/>
        </w:rPr>
        <w:t>el kikötött feltétellel is hozzájárulhat. A határozatnak tartalmaznia kell a lakhatás nyugalmát zavaró magatartások részletezését és ennek alapján a közgyűlési döntés indokolását.</w:t>
      </w:r>
    </w:p>
    <w:p w:rsidR="000B7BC9" w:rsidRDefault="00B67FB5">
      <w:pPr>
        <w:pStyle w:val="normal"/>
        <w:pBdr>
          <w:top w:val="nil"/>
          <w:left w:val="nil"/>
          <w:bottom w:val="nil"/>
          <w:right w:val="nil"/>
          <w:between w:val="nil"/>
        </w:pBdr>
        <w:spacing w:after="0" w:line="240" w:lineRule="auto"/>
        <w:ind w:left="360"/>
        <w:jc w:val="both"/>
        <w:rPr>
          <w:rFonts w:ascii="Times New Roman" w:eastAsia="Times New Roman" w:hAnsi="Times New Roman" w:cs="Times New Roman"/>
          <w:color w:val="000000"/>
        </w:rPr>
      </w:pPr>
      <w:r>
        <w:rPr>
          <w:rFonts w:ascii="Times New Roman" w:eastAsia="Times New Roman" w:hAnsi="Times New Roman" w:cs="Times New Roman"/>
          <w:color w:val="000000"/>
        </w:rPr>
        <w:t>A közösség az előzőekben említett közgyűlési határozatot az összes tulajdoni</w:t>
      </w:r>
      <w:r>
        <w:rPr>
          <w:rFonts w:ascii="Times New Roman" w:eastAsia="Times New Roman" w:hAnsi="Times New Roman" w:cs="Times New Roman"/>
          <w:color w:val="000000"/>
        </w:rPr>
        <w:t xml:space="preserve"> hányad szerinti legalább egyszerű szavazattöbbséggel állapítja meg. A határozat érvényességéhez a közvetlenül érintett szomszédos tulajdonostársak tulajdoni hányad szerinti legalább kétharmadának igenlő szavazata is szükséges. A Közös képviselő felhívásár</w:t>
      </w:r>
      <w:r>
        <w:rPr>
          <w:rFonts w:ascii="Times New Roman" w:eastAsia="Times New Roman" w:hAnsi="Times New Roman" w:cs="Times New Roman"/>
          <w:color w:val="000000"/>
        </w:rPr>
        <w:t xml:space="preserve">a a határozati javaslatról a tulajdonostársak - </w:t>
      </w:r>
      <w:r>
        <w:rPr>
          <w:rFonts w:ascii="Times New Roman" w:eastAsia="Times New Roman" w:hAnsi="Times New Roman" w:cs="Times New Roman"/>
          <w:color w:val="000000"/>
        </w:rPr>
        <w:lastRenderedPageBreak/>
        <w:t>a jelen SzMSz-ben meghatározott részletes szabályoknak megfelelően - írásban is szavazhatnak. Az írásbeli szavazás eredményét a Közös képviselő - a szavazásra megjelölt határidőt követő nyolc napon belül - ír</w:t>
      </w:r>
      <w:r>
        <w:rPr>
          <w:rFonts w:ascii="Times New Roman" w:eastAsia="Times New Roman" w:hAnsi="Times New Roman" w:cs="Times New Roman"/>
          <w:color w:val="000000"/>
        </w:rPr>
        <w:t>ásban köteles a tulajdonostársakkal közölni. [</w:t>
      </w:r>
      <w:r>
        <w:rPr>
          <w:rFonts w:ascii="Times New Roman" w:eastAsia="Times New Roman" w:hAnsi="Times New Roman" w:cs="Times New Roman"/>
          <w:i/>
          <w:color w:val="000000"/>
        </w:rPr>
        <w:t>Th. tv. 18. § (2) – (2) bek., 19. § (1) – (3) bek.</w:t>
      </w:r>
      <w:r>
        <w:rPr>
          <w:rFonts w:ascii="Times New Roman" w:eastAsia="Times New Roman" w:hAnsi="Times New Roman" w:cs="Times New Roman"/>
          <w:color w:val="000000"/>
        </w:rPr>
        <w:t>]</w:t>
      </w:r>
    </w:p>
    <w:p w:rsidR="000B7BC9" w:rsidRDefault="00B67FB5">
      <w:pPr>
        <w:pStyle w:val="normal"/>
        <w:numPr>
          <w:ilvl w:val="0"/>
          <w:numId w:val="31"/>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 lakóépület külön tulajdonban álló nem lakás céljára szolgáló helyiségének megváltoztatott használatához egyebekben a Közgyűlés hozzájáruló határozata nem sz</w:t>
      </w:r>
      <w:r>
        <w:rPr>
          <w:rFonts w:ascii="Times New Roman" w:eastAsia="Times New Roman" w:hAnsi="Times New Roman" w:cs="Times New Roman"/>
          <w:color w:val="000000"/>
        </w:rPr>
        <w:t>ükséges.</w:t>
      </w:r>
    </w:p>
    <w:p w:rsidR="000B7BC9" w:rsidRDefault="00B67FB5">
      <w:pPr>
        <w:pStyle w:val="normal"/>
        <w:numPr>
          <w:ilvl w:val="0"/>
          <w:numId w:val="31"/>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 lakáscélú ingatlanok rövid távú hasznosítását, a lakásokban szálláshely-szolgáltatási tevékenység folytatását (Airbnb, hostel, hotel, stb.) jelen SzMSz nem engedi.</w:t>
      </w:r>
    </w:p>
    <w:p w:rsidR="000B7BC9" w:rsidRDefault="00B67FB5">
      <w:pPr>
        <w:pStyle w:val="normal"/>
        <w:spacing w:after="0" w:line="240" w:lineRule="auto"/>
        <w:ind w:left="360"/>
        <w:jc w:val="both"/>
        <w:rPr>
          <w:rFonts w:ascii="Times New Roman" w:eastAsia="Times New Roman" w:hAnsi="Times New Roman" w:cs="Times New Roman"/>
        </w:rPr>
      </w:pPr>
      <w:r>
        <w:rPr>
          <w:rFonts w:ascii="Times New Roman" w:eastAsia="Times New Roman" w:hAnsi="Times New Roman" w:cs="Times New Roman"/>
        </w:rPr>
        <w:t>A szálláshely-szolgáltatás fogalmára a kereskedelemről szóló 2005. évi CLXIV. tör</w:t>
      </w:r>
      <w:r>
        <w:rPr>
          <w:rFonts w:ascii="Times New Roman" w:eastAsia="Times New Roman" w:hAnsi="Times New Roman" w:cs="Times New Roman"/>
        </w:rPr>
        <w:t>vény 2. § 23. pontja az irányadó, mely szerint a szálláshely-szolgáltatás: üzletszerű gazdasági tevékenység keretében rendszerint nem huzamos jellegű, éjszakai ott-tartózkodást, pihenést is magában foglaló tartózkodás céljára szálláshely nyújtása és az ezz</w:t>
      </w:r>
      <w:r>
        <w:rPr>
          <w:rFonts w:ascii="Times New Roman" w:eastAsia="Times New Roman" w:hAnsi="Times New Roman" w:cs="Times New Roman"/>
        </w:rPr>
        <w:t>el közvetlenül összefüggő szolgáltatások nyújtása.</w:t>
      </w:r>
    </w:p>
    <w:p w:rsidR="000B7BC9" w:rsidRDefault="00B67FB5">
      <w:pPr>
        <w:pStyle w:val="normal"/>
        <w:numPr>
          <w:ilvl w:val="0"/>
          <w:numId w:val="31"/>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 külön tulajdonú ingatlanokban nagy ügyfélforgalommal járó tevékenysége végzéséhez a Közgyűlés előzetes engedélye szükséges. A közösség az összes tulajdoni hányad több mint 50%-ának és a közvetlenül érint</w:t>
      </w:r>
      <w:r>
        <w:rPr>
          <w:rFonts w:ascii="Times New Roman" w:eastAsia="Times New Roman" w:hAnsi="Times New Roman" w:cs="Times New Roman"/>
          <w:color w:val="000000"/>
        </w:rPr>
        <w:t>ett tulajdonosok 2/3-ának egyetértése mellett meghatározhatja ennek feltételeit.</w:t>
      </w:r>
    </w:p>
    <w:p w:rsidR="000B7BC9" w:rsidRDefault="000B7BC9">
      <w:pPr>
        <w:pStyle w:val="normal"/>
        <w:spacing w:after="0" w:line="240" w:lineRule="auto"/>
        <w:jc w:val="both"/>
        <w:rPr>
          <w:rFonts w:ascii="Times New Roman" w:eastAsia="Times New Roman" w:hAnsi="Times New Roman" w:cs="Times New Roman"/>
        </w:rPr>
      </w:pPr>
    </w:p>
    <w:p w:rsidR="000B7BC9" w:rsidRDefault="00B67FB5">
      <w:pPr>
        <w:pStyle w:val="normal"/>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4.1.6. </w:t>
      </w:r>
      <w:r>
        <w:rPr>
          <w:rFonts w:ascii="Times New Roman" w:eastAsia="Times New Roman" w:hAnsi="Times New Roman" w:cs="Times New Roman"/>
          <w:u w:val="single"/>
        </w:rPr>
        <w:t>Klímaberendezések felszerelésének szabályai</w:t>
      </w:r>
    </w:p>
    <w:p w:rsidR="000B7BC9" w:rsidRDefault="000B7BC9">
      <w:pPr>
        <w:pStyle w:val="normal"/>
        <w:spacing w:after="0" w:line="240" w:lineRule="auto"/>
        <w:jc w:val="both"/>
        <w:rPr>
          <w:rFonts w:ascii="Times New Roman" w:eastAsia="Times New Roman" w:hAnsi="Times New Roman" w:cs="Times New Roman"/>
        </w:rPr>
      </w:pPr>
    </w:p>
    <w:p w:rsidR="000B7BC9" w:rsidRDefault="00B67FB5">
      <w:pPr>
        <w:pStyle w:val="normal"/>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Jelen SzMSz-ben foglaltak alapján – amennyiben azt jogszabályi rendelkezések, valamint a mindenkori építésfelügyeleti és műemlékvédelmi hatásköröket gyakorló hatóság engedélyezi – a Közös képviselő hozzájárulhat klímaberendezések felszereléséhez.</w:t>
      </w:r>
    </w:p>
    <w:p w:rsidR="000B7BC9" w:rsidRDefault="00B67FB5">
      <w:pPr>
        <w:pStyle w:val="normal"/>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 tulajdo</w:t>
      </w:r>
      <w:r>
        <w:rPr>
          <w:rFonts w:ascii="Times New Roman" w:eastAsia="Times New Roman" w:hAnsi="Times New Roman" w:cs="Times New Roman"/>
          <w:color w:val="000000"/>
        </w:rPr>
        <w:t>nosoknak írásban és előzetesen kell kérni a Közös képviselőtől a hozzájárulás, megjelölve a berendezés felszerelésének helyét, módját, valamint a kondenzvíz elvezetésének módját.</w:t>
      </w:r>
    </w:p>
    <w:p w:rsidR="000B7BC9" w:rsidRDefault="00B67FB5">
      <w:pPr>
        <w:pStyle w:val="normal"/>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 kondenzvíz-elvezetés a külön tulajdonú ingatlanon belüli gyűjtőbe vagy a kö</w:t>
      </w:r>
      <w:r>
        <w:rPr>
          <w:rFonts w:ascii="Times New Roman" w:eastAsia="Times New Roman" w:hAnsi="Times New Roman" w:cs="Times New Roman"/>
          <w:color w:val="000000"/>
        </w:rPr>
        <w:t>zös tulajdonú esővíz elvezető rendszerbe történő csatlakozással történhet.</w:t>
      </w:r>
    </w:p>
    <w:p w:rsidR="000B7BC9" w:rsidRDefault="00B67FB5">
      <w:pPr>
        <w:pStyle w:val="normal"/>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 klímaberendezés a Társasház működését és a lakhatás nyugalmát semmilyen formában nem zavarhatja. Amennyiben zavarás történik és ezt a Társasház felszólítására a tulajdonostárs nem</w:t>
      </w:r>
      <w:r>
        <w:rPr>
          <w:rFonts w:ascii="Times New Roman" w:eastAsia="Times New Roman" w:hAnsi="Times New Roman" w:cs="Times New Roman"/>
          <w:color w:val="000000"/>
        </w:rPr>
        <w:t xml:space="preserve"> szünteti meg, úgy köteles közgyűlési határozat alapján a berendezés leszerelésére és az eredeti állapot visszaállítására.</w:t>
      </w:r>
    </w:p>
    <w:p w:rsidR="000B7BC9" w:rsidRDefault="00B67FB5">
      <w:pPr>
        <w:pStyle w:val="normal"/>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A külön tulajdoni illetőségenként megengedett hűtési teljesítményt a gépészeti terveknek megfelelően kell méretezni, melynél nagyobb </w:t>
      </w:r>
      <w:r>
        <w:rPr>
          <w:rFonts w:ascii="Times New Roman" w:eastAsia="Times New Roman" w:hAnsi="Times New Roman" w:cs="Times New Roman"/>
          <w:color w:val="000000"/>
        </w:rPr>
        <w:t>teljesítményű gépet a tulajdonosok nem telepíthetnek.</w:t>
      </w:r>
    </w:p>
    <w:p w:rsidR="000B7BC9" w:rsidRDefault="000B7BC9">
      <w:pPr>
        <w:pStyle w:val="normal"/>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0B7BC9" w:rsidRDefault="00B67FB5">
      <w:pPr>
        <w:pStyle w:val="normal"/>
        <w:pBdr>
          <w:top w:val="nil"/>
          <w:left w:val="nil"/>
          <w:bottom w:val="nil"/>
          <w:right w:val="nil"/>
          <w:between w:val="nil"/>
        </w:pBd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4.2. A tulajdonostársak közös tulajdonnal kapcsolatos jogai és kötelezettségei</w:t>
      </w:r>
    </w:p>
    <w:p w:rsidR="000B7BC9" w:rsidRDefault="000B7BC9">
      <w:pPr>
        <w:pStyle w:val="normal"/>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0B7BC9" w:rsidRDefault="00B67FB5">
      <w:pPr>
        <w:pStyle w:val="normal"/>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4.2.1.</w:t>
      </w:r>
      <w:r>
        <w:rPr>
          <w:rFonts w:ascii="Times New Roman" w:eastAsia="Times New Roman" w:hAnsi="Times New Roman" w:cs="Times New Roman"/>
          <w:color w:val="000000"/>
        </w:rPr>
        <w:tab/>
      </w:r>
      <w:r>
        <w:rPr>
          <w:rFonts w:ascii="Times New Roman" w:eastAsia="Times New Roman" w:hAnsi="Times New Roman" w:cs="Times New Roman"/>
          <w:color w:val="000000"/>
          <w:u w:val="single"/>
        </w:rPr>
        <w:t>Általános rendelkezések</w:t>
      </w:r>
    </w:p>
    <w:p w:rsidR="000B7BC9" w:rsidRDefault="000B7BC9">
      <w:pPr>
        <w:pStyle w:val="normal"/>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0B7BC9" w:rsidRDefault="00B67FB5">
      <w:pPr>
        <w:pStyle w:val="normal"/>
        <w:numPr>
          <w:ilvl w:val="0"/>
          <w:numId w:val="43"/>
        </w:numPr>
        <w:pBdr>
          <w:top w:val="nil"/>
          <w:left w:val="nil"/>
          <w:bottom w:val="nil"/>
          <w:right w:val="nil"/>
          <w:between w:val="nil"/>
        </w:pBdr>
        <w:spacing w:after="0" w:line="240" w:lineRule="auto"/>
        <w:jc w:val="both"/>
        <w:rPr>
          <w:rFonts w:ascii="Times New Roman" w:eastAsia="Times New Roman" w:hAnsi="Times New Roman" w:cs="Times New Roman"/>
          <w:color w:val="000000"/>
        </w:rPr>
      </w:pPr>
      <w:bookmarkStart w:id="4" w:name="_2et92p0" w:colFirst="0" w:colLast="0"/>
      <w:bookmarkEnd w:id="4"/>
      <w:r>
        <w:rPr>
          <w:rFonts w:ascii="Times New Roman" w:eastAsia="Times New Roman" w:hAnsi="Times New Roman" w:cs="Times New Roman"/>
          <w:color w:val="000000"/>
        </w:rPr>
        <w:t>Minden tulajdonostárs jogosult a közös tulajdon tárgyainak birtoklására és használatára, ez azonban nem sértheti a többi tulajdonostárs ezzel kapcsolatos jogát és jogos érdekét. [</w:t>
      </w:r>
      <w:r>
        <w:rPr>
          <w:rFonts w:ascii="Times New Roman" w:eastAsia="Times New Roman" w:hAnsi="Times New Roman" w:cs="Times New Roman"/>
          <w:i/>
          <w:color w:val="000000"/>
        </w:rPr>
        <w:t>Th. tv. 23. § (1) bek.</w:t>
      </w:r>
      <w:r>
        <w:rPr>
          <w:rFonts w:ascii="Times New Roman" w:eastAsia="Times New Roman" w:hAnsi="Times New Roman" w:cs="Times New Roman"/>
          <w:color w:val="000000"/>
        </w:rPr>
        <w:t>]</w:t>
      </w:r>
    </w:p>
    <w:p w:rsidR="000B7BC9" w:rsidRDefault="00B67FB5">
      <w:pPr>
        <w:pStyle w:val="normal"/>
        <w:numPr>
          <w:ilvl w:val="0"/>
          <w:numId w:val="43"/>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A közgyűlés a birtoklás, használat és hasznosítás mód</w:t>
      </w:r>
      <w:r>
        <w:rPr>
          <w:rFonts w:ascii="Times New Roman" w:eastAsia="Times New Roman" w:hAnsi="Times New Roman" w:cs="Times New Roman"/>
          <w:color w:val="000000"/>
        </w:rPr>
        <w:t>ját meghatározhatja. [</w:t>
      </w:r>
      <w:r>
        <w:rPr>
          <w:rFonts w:ascii="Times New Roman" w:eastAsia="Times New Roman" w:hAnsi="Times New Roman" w:cs="Times New Roman"/>
          <w:i/>
          <w:color w:val="000000"/>
        </w:rPr>
        <w:t>Th. tv. 23. § (2) bek.</w:t>
      </w:r>
      <w:r>
        <w:rPr>
          <w:rFonts w:ascii="Times New Roman" w:eastAsia="Times New Roman" w:hAnsi="Times New Roman" w:cs="Times New Roman"/>
          <w:color w:val="000000"/>
        </w:rPr>
        <w:t>]</w:t>
      </w:r>
    </w:p>
    <w:p w:rsidR="000B7BC9" w:rsidRDefault="00B67FB5">
      <w:pPr>
        <w:pStyle w:val="normal"/>
        <w:numPr>
          <w:ilvl w:val="0"/>
          <w:numId w:val="43"/>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 jelen SzMSz-ban a lakás egészének vagy egy részének a nem lakás céljára történő használatára, hasznosítására, továbbá a nem lakás céljára szolgáló helyiségben folytatható tevékenység feltételeire megállapítot</w:t>
      </w:r>
      <w:r>
        <w:rPr>
          <w:rFonts w:ascii="Times New Roman" w:eastAsia="Times New Roman" w:hAnsi="Times New Roman" w:cs="Times New Roman"/>
          <w:color w:val="000000"/>
        </w:rPr>
        <w:t>t szabályok a használat jogcímétől függetlenül a mindenkori használó részére is kötelezőek. [</w:t>
      </w:r>
      <w:r>
        <w:rPr>
          <w:rFonts w:ascii="Times New Roman" w:eastAsia="Times New Roman" w:hAnsi="Times New Roman" w:cs="Times New Roman"/>
          <w:i/>
          <w:color w:val="000000"/>
        </w:rPr>
        <w:t>Th. tv. 17. § (2) bek.</w:t>
      </w:r>
      <w:r>
        <w:rPr>
          <w:rFonts w:ascii="Times New Roman" w:eastAsia="Times New Roman" w:hAnsi="Times New Roman" w:cs="Times New Roman"/>
          <w:color w:val="000000"/>
        </w:rPr>
        <w:t>]</w:t>
      </w:r>
    </w:p>
    <w:p w:rsidR="000B7BC9" w:rsidRDefault="00B67FB5">
      <w:pPr>
        <w:pStyle w:val="normal"/>
        <w:numPr>
          <w:ilvl w:val="0"/>
          <w:numId w:val="43"/>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 közös tulajdonú ingatlanrészekkel kapcsolatos ügyeket – a kötelezettség teljesítését és a jogok gyakorlását, valamint egyéb feladatok elv</w:t>
      </w:r>
      <w:r>
        <w:rPr>
          <w:rFonts w:ascii="Times New Roman" w:eastAsia="Times New Roman" w:hAnsi="Times New Roman" w:cs="Times New Roman"/>
          <w:color w:val="000000"/>
        </w:rPr>
        <w:t>égzését – a Közös képviselő intézi a Számvizsgáló Bizottsággal együttműködve.</w:t>
      </w:r>
    </w:p>
    <w:p w:rsidR="000B7BC9" w:rsidRDefault="00B67FB5">
      <w:pPr>
        <w:pStyle w:val="normal"/>
        <w:numPr>
          <w:ilvl w:val="0"/>
          <w:numId w:val="43"/>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A közös tulajdonban álló telek, udvar vagy bármely épületrész kizárólagos használata az adott vagyonrész közös tulajdoni jellegét nem változtatja meg. Közös tulajdon elbirtoklás </w:t>
      </w:r>
      <w:r>
        <w:rPr>
          <w:rFonts w:ascii="Times New Roman" w:eastAsia="Times New Roman" w:hAnsi="Times New Roman" w:cs="Times New Roman"/>
          <w:color w:val="000000"/>
        </w:rPr>
        <w:t>útján nem válhat külön tulajdonná.</w:t>
      </w:r>
    </w:p>
    <w:p w:rsidR="000B7BC9" w:rsidRDefault="00B67FB5">
      <w:pPr>
        <w:pStyle w:val="normal"/>
        <w:numPr>
          <w:ilvl w:val="0"/>
          <w:numId w:val="43"/>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Ha valamelyik tulajdonostárs vagy több tulajdonos a közös tulajdonból az Alapító Okirat szerint meghatározott hányadon felüli részt használ kizárólagos jelleggel, úgy az érintett tulajdonos – a Közgyűlés határozata esetén</w:t>
      </w:r>
      <w:r>
        <w:rPr>
          <w:rFonts w:ascii="Times New Roman" w:eastAsia="Times New Roman" w:hAnsi="Times New Roman" w:cs="Times New Roman"/>
          <w:color w:val="000000"/>
        </w:rPr>
        <w:t xml:space="preserve"> – túlhasználati díjat köteles fizetni, amelynek mértékéről, a túlhasználat feltételeiről, a feleket megillető jogokról és kötelezettségekről a Közgyűlés határoz.</w:t>
      </w:r>
    </w:p>
    <w:p w:rsidR="000B7BC9" w:rsidRDefault="00B67FB5">
      <w:pPr>
        <w:pStyle w:val="normal"/>
        <w:numPr>
          <w:ilvl w:val="0"/>
          <w:numId w:val="43"/>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 Társasháznak lehetnek olyan közös tulajdonú területei, amelyekre egyes tulajdonostársakat a</w:t>
      </w:r>
      <w:r>
        <w:rPr>
          <w:rFonts w:ascii="Times New Roman" w:eastAsia="Times New Roman" w:hAnsi="Times New Roman" w:cs="Times New Roman"/>
          <w:color w:val="000000"/>
        </w:rPr>
        <w:t xml:space="preserve"> Társasházzal kötött megállapodásuk alapján kizárólagos használati jog illethet meg. A megállapodáson alapuló kizárólagos használati jog szabadon átruházható, a jog gyakorlása – eltérő megállapodás hiányában – nem eredményez túlhasználati díj fizetési köte</w:t>
      </w:r>
      <w:r>
        <w:rPr>
          <w:rFonts w:ascii="Times New Roman" w:eastAsia="Times New Roman" w:hAnsi="Times New Roman" w:cs="Times New Roman"/>
          <w:color w:val="000000"/>
        </w:rPr>
        <w:t>lezettséget, ugyanakkor a kizárólagos használati joggal érintett ingatlanrész, helyiség karbantartása, állagmegóvása a kizárólagos használati jog jogosultjának kötelezettsége, aki egyben viseli a kárveszélyt is. Amennyiben a kizárólagos használati jog jogo</w:t>
      </w:r>
      <w:r>
        <w:rPr>
          <w:rFonts w:ascii="Times New Roman" w:eastAsia="Times New Roman" w:hAnsi="Times New Roman" w:cs="Times New Roman"/>
          <w:color w:val="000000"/>
        </w:rPr>
        <w:t>sultja karbantartási, állagmegóvási kötelezettségének nem tesz eleget, úgy ezen kötelezettség teljesítésére a Társasház Közös képviselője felszólíthatja, vele szemben eljárást kezdeményezhet a kötelezettség teljesítése iránt.</w:t>
      </w:r>
    </w:p>
    <w:p w:rsidR="000B7BC9" w:rsidRDefault="000B7BC9">
      <w:pPr>
        <w:pStyle w:val="normal"/>
        <w:spacing w:after="0" w:line="240" w:lineRule="auto"/>
        <w:jc w:val="both"/>
        <w:rPr>
          <w:rFonts w:ascii="Times New Roman" w:eastAsia="Times New Roman" w:hAnsi="Times New Roman" w:cs="Times New Roman"/>
        </w:rPr>
      </w:pPr>
    </w:p>
    <w:p w:rsidR="000B7BC9" w:rsidRDefault="00B67FB5">
      <w:pPr>
        <w:pStyle w:val="normal"/>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4.2. </w:t>
      </w:r>
      <w:r>
        <w:rPr>
          <w:rFonts w:ascii="Times New Roman" w:eastAsia="Times New Roman" w:hAnsi="Times New Roman" w:cs="Times New Roman"/>
          <w:u w:val="single"/>
        </w:rPr>
        <w:t>Házirend</w:t>
      </w:r>
    </w:p>
    <w:p w:rsidR="000B7BC9" w:rsidRDefault="000B7BC9">
      <w:pPr>
        <w:pStyle w:val="normal"/>
        <w:spacing w:after="0" w:line="240" w:lineRule="auto"/>
        <w:jc w:val="both"/>
        <w:rPr>
          <w:rFonts w:ascii="Times New Roman" w:eastAsia="Times New Roman" w:hAnsi="Times New Roman" w:cs="Times New Roman"/>
        </w:rPr>
      </w:pPr>
    </w:p>
    <w:p w:rsidR="000B7BC9" w:rsidRDefault="00B67FB5">
      <w:pPr>
        <w:pStyle w:val="normal"/>
        <w:numPr>
          <w:ilvl w:val="0"/>
          <w:numId w:val="22"/>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 külön tulajdonon belüli építési-szerelési munka és a zajjal járó más tevékenység végzésének a lakhatás nyugalmát szolgáló szabályait a jelen SzMSz mellékletét képező „Házirend” tartalmazza.</w:t>
      </w:r>
    </w:p>
    <w:p w:rsidR="000B7BC9" w:rsidRDefault="00B67FB5">
      <w:pPr>
        <w:pStyle w:val="normal"/>
        <w:numPr>
          <w:ilvl w:val="0"/>
          <w:numId w:val="22"/>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 „Házirend”-ben meghatározásra kerülnek a közös tulajdonban lév</w:t>
      </w:r>
      <w:r>
        <w:rPr>
          <w:rFonts w:ascii="Times New Roman" w:eastAsia="Times New Roman" w:hAnsi="Times New Roman" w:cs="Times New Roman"/>
          <w:color w:val="000000"/>
        </w:rPr>
        <w:t>ő épületrészek, területek és helyiségek használatára vonatkozó részletes szabályok is.</w:t>
      </w:r>
    </w:p>
    <w:p w:rsidR="000B7BC9" w:rsidRDefault="00B67FB5">
      <w:pPr>
        <w:pStyle w:val="normal"/>
        <w:numPr>
          <w:ilvl w:val="0"/>
          <w:numId w:val="22"/>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 „Házirend” szabályait - a használat jogcímétől függetlenül - a lakás, illetőleg a nem lakás céljára szolgáló helyiség mindenkori használója köteles betartani. [</w:t>
      </w:r>
      <w:r>
        <w:rPr>
          <w:rFonts w:ascii="Times New Roman" w:eastAsia="Times New Roman" w:hAnsi="Times New Roman" w:cs="Times New Roman"/>
          <w:i/>
          <w:color w:val="000000"/>
        </w:rPr>
        <w:t>Th. tv.</w:t>
      </w:r>
      <w:r>
        <w:rPr>
          <w:rFonts w:ascii="Times New Roman" w:eastAsia="Times New Roman" w:hAnsi="Times New Roman" w:cs="Times New Roman"/>
          <w:i/>
          <w:color w:val="000000"/>
        </w:rPr>
        <w:t xml:space="preserve"> 26. § (1) – (4) bek.</w:t>
      </w:r>
      <w:r>
        <w:rPr>
          <w:rFonts w:ascii="Times New Roman" w:eastAsia="Times New Roman" w:hAnsi="Times New Roman" w:cs="Times New Roman"/>
          <w:color w:val="000000"/>
        </w:rPr>
        <w:t>]</w:t>
      </w:r>
    </w:p>
    <w:p w:rsidR="000B7BC9" w:rsidRDefault="000B7BC9">
      <w:pPr>
        <w:pStyle w:val="normal"/>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0B7BC9" w:rsidRDefault="000B7BC9">
      <w:pPr>
        <w:pStyle w:val="normal"/>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0B7BC9" w:rsidRDefault="00B67FB5">
      <w:pPr>
        <w:pStyle w:val="normal"/>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4.2.3. </w:t>
      </w:r>
      <w:r>
        <w:rPr>
          <w:rFonts w:ascii="Times New Roman" w:eastAsia="Times New Roman" w:hAnsi="Times New Roman" w:cs="Times New Roman"/>
          <w:u w:val="single"/>
        </w:rPr>
        <w:t>Zárt rendszerű elektronikus megfigyelő rendszer</w:t>
      </w:r>
    </w:p>
    <w:p w:rsidR="000B7BC9" w:rsidRDefault="000B7BC9">
      <w:pPr>
        <w:pStyle w:val="normal"/>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0B7BC9" w:rsidRDefault="00B67FB5">
      <w:pPr>
        <w:pStyle w:val="normal"/>
        <w:numPr>
          <w:ilvl w:val="0"/>
          <w:numId w:val="37"/>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 közös tulajdonban álló épületrészek, helyiségek és területek megfigyelését szolgáló, zárt rendszerű műszaki megoldással kiépített elektronikus megfigyelő rendszer (továbbiak</w:t>
      </w:r>
      <w:r>
        <w:rPr>
          <w:rFonts w:ascii="Times New Roman" w:eastAsia="Times New Roman" w:hAnsi="Times New Roman" w:cs="Times New Roman"/>
          <w:color w:val="000000"/>
        </w:rPr>
        <w:t>ban: kamerarendszer) létesítéséről és üzemeltetéséről a Közgyűlés az összes tulajdoni hányad szerinti legalább kétharmados többségével rendelkező tulajdonostársak igenlő szavazatával dönthet.</w:t>
      </w:r>
    </w:p>
    <w:p w:rsidR="000B7BC9" w:rsidRDefault="00B67FB5">
      <w:pPr>
        <w:pStyle w:val="normal"/>
        <w:numPr>
          <w:ilvl w:val="0"/>
          <w:numId w:val="37"/>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Amennyiben a közös tulajdonban álló épületrészek, helyiségek és területek megfigyelésére kamerarendszer létesül és üzemel, a kamerarendszer üzemeltetésével összefüggő adatkezelés szabályai kapcsán a Közgyűlés külön határozata alapján a telepítés időpontjáb</w:t>
      </w:r>
      <w:r>
        <w:rPr>
          <w:rFonts w:ascii="Times New Roman" w:eastAsia="Times New Roman" w:hAnsi="Times New Roman" w:cs="Times New Roman"/>
          <w:color w:val="000000"/>
        </w:rPr>
        <w:t>an hatályos jogszabályoknak megfelelő szabályzat készül és kerül elfogadásra.</w:t>
      </w:r>
    </w:p>
    <w:p w:rsidR="000B7BC9" w:rsidRDefault="000B7BC9">
      <w:pPr>
        <w:pStyle w:val="normal"/>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0B7BC9" w:rsidRDefault="00B67FB5">
      <w:pPr>
        <w:pStyle w:val="normal"/>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4.2.4. </w:t>
      </w:r>
      <w:r>
        <w:rPr>
          <w:rFonts w:ascii="Times New Roman" w:eastAsia="Times New Roman" w:hAnsi="Times New Roman" w:cs="Times New Roman"/>
          <w:color w:val="000000"/>
          <w:u w:val="single"/>
        </w:rPr>
        <w:t>Épületbiztosítás, vagyonbiztosítás</w:t>
      </w:r>
    </w:p>
    <w:p w:rsidR="000B7BC9" w:rsidRDefault="000B7BC9">
      <w:pPr>
        <w:pStyle w:val="normal"/>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0B7BC9" w:rsidRDefault="00B67FB5">
      <w:pPr>
        <w:pStyle w:val="normal"/>
        <w:numPr>
          <w:ilvl w:val="0"/>
          <w:numId w:val="50"/>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 közös tulajdonú épületrészeket, felszereléseket, berendezéseket együttesen épületbiztosítással biztosítani kell, a külön tulajdoni illetőségekre az egyes tulajdonostársak köthetnek biztosítást. Egyes esetekben (pl. banki finanszírozás esetén) a külön tul</w:t>
      </w:r>
      <w:r>
        <w:rPr>
          <w:rFonts w:ascii="Times New Roman" w:eastAsia="Times New Roman" w:hAnsi="Times New Roman" w:cs="Times New Roman"/>
          <w:color w:val="000000"/>
        </w:rPr>
        <w:t>ajdoni illetőségek biztosítása kötelező lehet. Ha valamelyik biztosított épületrész, berendezési tárgy megrongálódik vagy elpusztul, helyreállításáról a lehető leghamarabb gondoskodni kell. Valamely az épülettel kapcsolatos káresemény kapcsán kapott kártér</w:t>
      </w:r>
      <w:r>
        <w:rPr>
          <w:rFonts w:ascii="Times New Roman" w:eastAsia="Times New Roman" w:hAnsi="Times New Roman" w:cs="Times New Roman"/>
          <w:color w:val="000000"/>
        </w:rPr>
        <w:t>ítési összeget az épület helyreállítására kell fordítani. Ha a biztosítási esemény (kár) által elpusztult épületrész vagy felszerelés helyreállítására szükséges költségeket a biztosító nem vagy csak részben fedezi és a teljes helyreállításra folyósított ös</w:t>
      </w:r>
      <w:r>
        <w:rPr>
          <w:rFonts w:ascii="Times New Roman" w:eastAsia="Times New Roman" w:hAnsi="Times New Roman" w:cs="Times New Roman"/>
          <w:color w:val="000000"/>
        </w:rPr>
        <w:t>szeg kifizetésére a felújítási alap nem nyújt kellő fedezetet, akkor a tulajdonostársaknak kell a hiányzó összeget viselni tulajdoni illetőségük arányában.</w:t>
      </w:r>
    </w:p>
    <w:p w:rsidR="000B7BC9" w:rsidRDefault="00B67FB5">
      <w:pPr>
        <w:pStyle w:val="normal"/>
        <w:numPr>
          <w:ilvl w:val="0"/>
          <w:numId w:val="50"/>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A Közös képviselő </w:t>
      </w:r>
      <w:r>
        <w:rPr>
          <w:rFonts w:ascii="Times New Roman" w:eastAsia="Times New Roman" w:hAnsi="Times New Roman" w:cs="Times New Roman"/>
        </w:rPr>
        <w:t xml:space="preserve">a Számvizsgáló Bizottság egyetértésével </w:t>
      </w:r>
      <w:r>
        <w:rPr>
          <w:rFonts w:ascii="Times New Roman" w:eastAsia="Times New Roman" w:hAnsi="Times New Roman" w:cs="Times New Roman"/>
          <w:color w:val="000000"/>
        </w:rPr>
        <w:t>jogosult vagyonbiztosítást kötni, azt módo</w:t>
      </w:r>
      <w:r>
        <w:rPr>
          <w:rFonts w:ascii="Times New Roman" w:eastAsia="Times New Roman" w:hAnsi="Times New Roman" w:cs="Times New Roman"/>
          <w:color w:val="000000"/>
        </w:rPr>
        <w:t>sítani. Az épületnek állandó jelleggel kell rendelkeznie biztosítással.</w:t>
      </w:r>
    </w:p>
    <w:p w:rsidR="000B7BC9" w:rsidRDefault="00B67FB5">
      <w:pPr>
        <w:pStyle w:val="normal"/>
        <w:numPr>
          <w:ilvl w:val="0"/>
          <w:numId w:val="50"/>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 közös vagyontárgyak rendeltetésszerű használatából eredő vagy elpusztulás következtében szükséges helyreállítási költségei a tulajdonostársakat tulajdoni hányaduk arányában terhelik.</w:t>
      </w:r>
      <w:r>
        <w:rPr>
          <w:rFonts w:ascii="Times New Roman" w:eastAsia="Times New Roman" w:hAnsi="Times New Roman" w:cs="Times New Roman"/>
          <w:color w:val="000000"/>
        </w:rPr>
        <w:t xml:space="preserve"> Ez valamennyi tulajdonostársra érvényes kötelezettség, amely alól senki nem vonhatja ki magát.</w:t>
      </w:r>
    </w:p>
    <w:p w:rsidR="000B7BC9" w:rsidRDefault="00B67FB5">
      <w:pPr>
        <w:pStyle w:val="normal"/>
        <w:numPr>
          <w:ilvl w:val="0"/>
          <w:numId w:val="50"/>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Amennyiben bármelyik tulajdonostárs a társasházi közös tulajdonba tartozó épületrész, ingatlanrész hibája, károsodása révén kárt szenved, úgy a káresemény beköv</w:t>
      </w:r>
      <w:r>
        <w:rPr>
          <w:rFonts w:ascii="Times New Roman" w:eastAsia="Times New Roman" w:hAnsi="Times New Roman" w:cs="Times New Roman"/>
          <w:color w:val="000000"/>
        </w:rPr>
        <w:t xml:space="preserve">etkeztéről való tudomásszerzést követő 15 (tizenöt) napon belül köteles a Közös képviselő felé bejelentést tenni </w:t>
      </w:r>
      <w:r>
        <w:rPr>
          <w:rFonts w:ascii="Times New Roman" w:eastAsia="Times New Roman" w:hAnsi="Times New Roman" w:cs="Times New Roman"/>
          <w:color w:val="000000"/>
        </w:rPr>
        <w:lastRenderedPageBreak/>
        <w:t>annak érdekében, hogy a káreseményt a Közös képviselő a káreseményt a biztosító felé bejelenthesse. Amennyiben ezen bejelentési kötelezettségén</w:t>
      </w:r>
      <w:r>
        <w:rPr>
          <w:rFonts w:ascii="Times New Roman" w:eastAsia="Times New Roman" w:hAnsi="Times New Roman" w:cs="Times New Roman"/>
          <w:color w:val="000000"/>
        </w:rPr>
        <w:t>ek a tulajdonos nem, vagy csak késedelmesen tesz eleget, felel minden olyan kárért, amely a mulasztás következménye.</w:t>
      </w:r>
    </w:p>
    <w:p w:rsidR="000B7BC9" w:rsidRDefault="000B7BC9">
      <w:pPr>
        <w:pStyle w:val="normal"/>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0B7BC9" w:rsidRDefault="00B67FB5">
      <w:pPr>
        <w:pStyle w:val="normal"/>
        <w:pBdr>
          <w:top w:val="nil"/>
          <w:left w:val="nil"/>
          <w:bottom w:val="nil"/>
          <w:right w:val="nil"/>
          <w:between w:val="nil"/>
        </w:pBdr>
        <w:spacing w:after="0" w:line="240" w:lineRule="auto"/>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rPr>
        <w:t xml:space="preserve">4.2.5. </w:t>
      </w:r>
      <w:r>
        <w:rPr>
          <w:rFonts w:ascii="Times New Roman" w:eastAsia="Times New Roman" w:hAnsi="Times New Roman" w:cs="Times New Roman"/>
          <w:color w:val="000000"/>
          <w:u w:val="single"/>
        </w:rPr>
        <w:t>Kommunikációs szabályok a Társasházon belül</w:t>
      </w:r>
    </w:p>
    <w:p w:rsidR="000B7BC9" w:rsidRDefault="000B7BC9">
      <w:pPr>
        <w:pStyle w:val="normal"/>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0B7BC9" w:rsidRDefault="00B67FB5">
      <w:pPr>
        <w:pStyle w:val="normal"/>
        <w:numPr>
          <w:ilvl w:val="0"/>
          <w:numId w:val="32"/>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Ha egy tulajdonostárs életvitelszerűen vagy két hónapot meghaladó időtartamban nem tar</w:t>
      </w:r>
      <w:r>
        <w:rPr>
          <w:rFonts w:ascii="Times New Roman" w:eastAsia="Times New Roman" w:hAnsi="Times New Roman" w:cs="Times New Roman"/>
          <w:color w:val="000000"/>
        </w:rPr>
        <w:t>tózkodik Magyarországon, köteles gondoskodni olyan személyről, aki megbízottként eljár a Társasházzal kapcsolatos ügyeiben (továbbiakban: ingatlan-kezelő). E megbízott nevét, elérhetőségét a Közös képviselőnek meg kell adnia, és el kell juttatnia hozzá a m</w:t>
      </w:r>
      <w:r>
        <w:rPr>
          <w:rFonts w:ascii="Times New Roman" w:eastAsia="Times New Roman" w:hAnsi="Times New Roman" w:cs="Times New Roman"/>
          <w:color w:val="000000"/>
        </w:rPr>
        <w:t>egbízotti képviseleti jogosultságát igazoló meghatalmazását. A távollévő tulajdonostársnak az ingatlan-kezelővel kötött megbízási szerződésében vagy az ingatlan-kezelő számára adott meghatalmazásában ki kell kötnie, hogy a kezelő köteles gondoskodni a tula</w:t>
      </w:r>
      <w:r>
        <w:rPr>
          <w:rFonts w:ascii="Times New Roman" w:eastAsia="Times New Roman" w:hAnsi="Times New Roman" w:cs="Times New Roman"/>
          <w:color w:val="000000"/>
        </w:rPr>
        <w:t>jdonos nevére és társasházi címére érkező levélpostai küldemények átvételéről.</w:t>
      </w:r>
    </w:p>
    <w:p w:rsidR="000B7BC9" w:rsidRDefault="00B67FB5">
      <w:pPr>
        <w:pStyle w:val="normal"/>
        <w:numPr>
          <w:ilvl w:val="0"/>
          <w:numId w:val="32"/>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 meghatalmazás teljes bizonyító erejű magán- vagy közokiratba foglalása kötelező és annak tartalmából ki kell annak is derülnie, hogy annak érvényessége milyen intézkedésre jogosítja fel a meghatalmazottat. Ha a meghatalmazás közgyűlési képviseletre szól,</w:t>
      </w:r>
      <w:r>
        <w:rPr>
          <w:rFonts w:ascii="Times New Roman" w:eastAsia="Times New Roman" w:hAnsi="Times New Roman" w:cs="Times New Roman"/>
          <w:color w:val="000000"/>
        </w:rPr>
        <w:t xml:space="preserve"> akkor fel kell tüntetni, hogy egy adott közgyűlésre vagy milyen, pontosan meghatározott időszakra szól, összhangban az SzMSz többi rendelkezéseiben foglaltakkal.</w:t>
      </w:r>
    </w:p>
    <w:p w:rsidR="000B7BC9" w:rsidRDefault="00B67FB5">
      <w:pPr>
        <w:pStyle w:val="normal"/>
        <w:numPr>
          <w:ilvl w:val="0"/>
          <w:numId w:val="32"/>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 tulajdonostárs köteles megadni kommunikációs adatait, úm. lakcím, értesítési cím, telefonsz</w:t>
      </w:r>
      <w:r>
        <w:rPr>
          <w:rFonts w:ascii="Times New Roman" w:eastAsia="Times New Roman" w:hAnsi="Times New Roman" w:cs="Times New Roman"/>
          <w:color w:val="000000"/>
        </w:rPr>
        <w:t>ám, faxszám, e-mail cím és az ezekben bekövetkezett változást késedelem nélkül írásban, igazoltan bejelenteni a Közös képviselőnek. Ennek elmulasztásából eredő mindennemű következmény a mulasztó tulajdonostársat terheli.</w:t>
      </w:r>
    </w:p>
    <w:p w:rsidR="000B7BC9" w:rsidRDefault="00B67FB5">
      <w:pPr>
        <w:pStyle w:val="normal"/>
        <w:numPr>
          <w:ilvl w:val="0"/>
          <w:numId w:val="32"/>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 kommunikáció, tájékoztatás magyar</w:t>
      </w:r>
      <w:r>
        <w:rPr>
          <w:rFonts w:ascii="Times New Roman" w:eastAsia="Times New Roman" w:hAnsi="Times New Roman" w:cs="Times New Roman"/>
          <w:color w:val="000000"/>
        </w:rPr>
        <w:t xml:space="preserve"> nyelven történik.</w:t>
      </w:r>
    </w:p>
    <w:p w:rsidR="000B7BC9" w:rsidRDefault="00B67FB5">
      <w:pPr>
        <w:pStyle w:val="normal"/>
        <w:numPr>
          <w:ilvl w:val="0"/>
          <w:numId w:val="32"/>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Kézbesítési vélelem postai küldemény esetén: </w:t>
      </w:r>
    </w:p>
    <w:p w:rsidR="000B7BC9" w:rsidRDefault="00B67FB5">
      <w:pPr>
        <w:pStyle w:val="normal"/>
        <w:numPr>
          <w:ilvl w:val="0"/>
          <w:numId w:val="9"/>
        </w:numPr>
        <w:pBdr>
          <w:top w:val="nil"/>
          <w:left w:val="nil"/>
          <w:bottom w:val="nil"/>
          <w:right w:val="nil"/>
          <w:between w:val="nil"/>
        </w:pBdr>
        <w:spacing w:after="0" w:line="240" w:lineRule="auto"/>
        <w:jc w:val="both"/>
      </w:pPr>
      <w:r>
        <w:rPr>
          <w:rFonts w:ascii="Times New Roman" w:eastAsia="Times New Roman" w:hAnsi="Times New Roman" w:cs="Times New Roman"/>
        </w:rPr>
        <w:t xml:space="preserve">A Közös képviselőnek a jelen szabályzatban meghatározott feladatkörében a hátralékos tulajdonostárs részére - az ismert, a Közös képviselő felé bejelentett lakóhelyére vagy levelezési címére </w:t>
      </w:r>
      <w:r>
        <w:rPr>
          <w:rFonts w:ascii="Times New Roman" w:eastAsia="Times New Roman" w:hAnsi="Times New Roman" w:cs="Times New Roman"/>
        </w:rPr>
        <w:t>- igazoltan, postai szolgáltató útján megküldött felszólítását a kézbesítés megkísérlésének napján kézbesítettnek kell tekinteni, ha a hátralékos tulajdonostárs az átvételt megtagadta. A másodszor megkísérelt és átvétel nélkül, „nem kereste”, „elköltözött”</w:t>
      </w:r>
      <w:r>
        <w:rPr>
          <w:rFonts w:ascii="Times New Roman" w:eastAsia="Times New Roman" w:hAnsi="Times New Roman" w:cs="Times New Roman"/>
        </w:rPr>
        <w:t xml:space="preserve"> jelzéssel a közös képviselőhöz visszaérkezett felszólítást, a postai kézbesítés második megkísérlésének napját követő nyolcadik munkanapon kézbesítettnek kell tekinteni (kézbesítési vélelem).</w:t>
      </w:r>
    </w:p>
    <w:p w:rsidR="000B7BC9" w:rsidRDefault="00B67FB5">
      <w:pPr>
        <w:pStyle w:val="normal"/>
        <w:numPr>
          <w:ilvl w:val="0"/>
          <w:numId w:val="9"/>
        </w:numPr>
        <w:pBdr>
          <w:top w:val="nil"/>
          <w:left w:val="nil"/>
          <w:bottom w:val="nil"/>
          <w:right w:val="nil"/>
          <w:between w:val="nil"/>
        </w:pBdr>
        <w:spacing w:after="0" w:line="240" w:lineRule="auto"/>
        <w:jc w:val="both"/>
      </w:pPr>
      <w:r>
        <w:rPr>
          <w:rFonts w:ascii="Times New Roman" w:eastAsia="Times New Roman" w:hAnsi="Times New Roman" w:cs="Times New Roman"/>
        </w:rPr>
        <w:t>Ha az ismeretlen helyen tartózkodó hátralékos tulajdonostárs ny</w:t>
      </w:r>
      <w:r>
        <w:rPr>
          <w:rFonts w:ascii="Times New Roman" w:eastAsia="Times New Roman" w:hAnsi="Times New Roman" w:cs="Times New Roman"/>
        </w:rPr>
        <w:t>ilvántartásba vett új lakó- vagy tartózkodási helye, székhelye, telephelye a nyilvántartást vezető szerv adatszolgáltatása alapján vagy egyéb módon ismertté válik, a kézbesítési vélelem az új lakó- vagy tartózkodási helyre, székhelyre, telephelyre az előző</w:t>
      </w:r>
      <w:r>
        <w:rPr>
          <w:rFonts w:ascii="Times New Roman" w:eastAsia="Times New Roman" w:hAnsi="Times New Roman" w:cs="Times New Roman"/>
        </w:rPr>
        <w:t>ekben ismertetett szerinti módon (két alkalommal) megkísérelt és eredménytelen kézbesítés esetében áll be. [</w:t>
      </w:r>
      <w:r>
        <w:rPr>
          <w:rFonts w:ascii="Times New Roman" w:eastAsia="Times New Roman" w:hAnsi="Times New Roman" w:cs="Times New Roman"/>
          <w:i/>
        </w:rPr>
        <w:t>Th. tv. 24. § (3) – (4) bek.</w:t>
      </w:r>
      <w:r>
        <w:rPr>
          <w:rFonts w:ascii="Times New Roman" w:eastAsia="Times New Roman" w:hAnsi="Times New Roman" w:cs="Times New Roman"/>
        </w:rPr>
        <w:t>]</w:t>
      </w:r>
    </w:p>
    <w:p w:rsidR="000B7BC9" w:rsidRDefault="00B67FB5">
      <w:pPr>
        <w:pStyle w:val="normal"/>
        <w:numPr>
          <w:ilvl w:val="0"/>
          <w:numId w:val="32"/>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Az e-mail útján történő közlés</w:t>
      </w:r>
    </w:p>
    <w:p w:rsidR="000B7BC9" w:rsidRDefault="00B67FB5">
      <w:pPr>
        <w:pStyle w:val="normal"/>
        <w:numPr>
          <w:ilvl w:val="0"/>
          <w:numId w:val="9"/>
        </w:numPr>
        <w:pBdr>
          <w:top w:val="nil"/>
          <w:left w:val="nil"/>
          <w:bottom w:val="nil"/>
          <w:right w:val="nil"/>
          <w:between w:val="nil"/>
        </w:pBdr>
        <w:spacing w:after="0" w:line="240" w:lineRule="auto"/>
        <w:jc w:val="both"/>
      </w:pPr>
      <w:r>
        <w:rPr>
          <w:rFonts w:ascii="Times New Roman" w:eastAsia="Times New Roman" w:hAnsi="Times New Roman" w:cs="Times New Roman"/>
        </w:rPr>
        <w:t xml:space="preserve">A tulajdonostársak jogosultak arra, hogy elektronikus elérhetőségüket (e-mail címüket) </w:t>
      </w:r>
      <w:r>
        <w:rPr>
          <w:rFonts w:ascii="Times New Roman" w:eastAsia="Times New Roman" w:hAnsi="Times New Roman" w:cs="Times New Roman"/>
        </w:rPr>
        <w:t>megadják a Közös képviselő részére és az egyes értesítéseket e-mail útján kérjék. Azon tulajdonostársak részére, akik e-mail címüket a Közös képviselő részére írásban megadták a Közös képviselő az egyes értesítéseket – ha a jelen SzMSz másként nem rendelke</w:t>
      </w:r>
      <w:r>
        <w:rPr>
          <w:rFonts w:ascii="Times New Roman" w:eastAsia="Times New Roman" w:hAnsi="Times New Roman" w:cs="Times New Roman"/>
        </w:rPr>
        <w:t>zik – e-mailen köteles megküldeni.</w:t>
      </w:r>
    </w:p>
    <w:p w:rsidR="000B7BC9" w:rsidRDefault="00B67FB5">
      <w:pPr>
        <w:pStyle w:val="normal"/>
        <w:numPr>
          <w:ilvl w:val="0"/>
          <w:numId w:val="9"/>
        </w:numPr>
        <w:pBdr>
          <w:top w:val="nil"/>
          <w:left w:val="nil"/>
          <w:bottom w:val="nil"/>
          <w:right w:val="nil"/>
          <w:between w:val="nil"/>
        </w:pBdr>
        <w:spacing w:after="0" w:line="240" w:lineRule="auto"/>
        <w:jc w:val="both"/>
      </w:pPr>
      <w:r>
        <w:rPr>
          <w:rFonts w:ascii="Times New Roman" w:eastAsia="Times New Roman" w:hAnsi="Times New Roman" w:cs="Times New Roman"/>
        </w:rPr>
        <w:t>Az e-mail címek tulajdonostárs általi pontatlan megadásából, változásából, megszűnéséből a szolgáltató nem megfelelő működéséből, a postafiók beteltéből, stb. eredően a Közös képviselőt semmiféle felelősség, kötelezettség</w:t>
      </w:r>
      <w:r>
        <w:rPr>
          <w:rFonts w:ascii="Times New Roman" w:eastAsia="Times New Roman" w:hAnsi="Times New Roman" w:cs="Times New Roman"/>
        </w:rPr>
        <w:t xml:space="preserve"> nem terheli.</w:t>
      </w:r>
    </w:p>
    <w:p w:rsidR="000B7BC9" w:rsidRDefault="00B67FB5">
      <w:pPr>
        <w:pStyle w:val="normal"/>
        <w:numPr>
          <w:ilvl w:val="0"/>
          <w:numId w:val="9"/>
        </w:numPr>
        <w:pBdr>
          <w:top w:val="nil"/>
          <w:left w:val="nil"/>
          <w:bottom w:val="nil"/>
          <w:right w:val="nil"/>
          <w:between w:val="nil"/>
        </w:pBdr>
        <w:spacing w:after="0" w:line="240" w:lineRule="auto"/>
        <w:jc w:val="both"/>
      </w:pPr>
      <w:r>
        <w:rPr>
          <w:rFonts w:ascii="Times New Roman" w:eastAsia="Times New Roman" w:hAnsi="Times New Roman" w:cs="Times New Roman"/>
        </w:rPr>
        <w:t>Az e-mail útján közölni kívánt értesítés – ha a kézbesítés ettől eltérő időpontját másnem igazolja, akkor – az elküldés napját követő 2. nap délelőtt 9:00 órakor tekintendő kézbesítettnek.</w:t>
      </w:r>
    </w:p>
    <w:p w:rsidR="000B7BC9" w:rsidRDefault="000B7BC9">
      <w:pPr>
        <w:pStyle w:val="normal"/>
        <w:spacing w:after="0" w:line="240" w:lineRule="auto"/>
        <w:jc w:val="both"/>
        <w:rPr>
          <w:rFonts w:ascii="Times New Roman" w:eastAsia="Times New Roman" w:hAnsi="Times New Roman" w:cs="Times New Roman"/>
        </w:rPr>
      </w:pPr>
    </w:p>
    <w:p w:rsidR="000B7BC9" w:rsidRDefault="000B7BC9">
      <w:pPr>
        <w:pStyle w:val="normal"/>
        <w:spacing w:after="0" w:line="240" w:lineRule="auto"/>
        <w:jc w:val="both"/>
        <w:rPr>
          <w:rFonts w:ascii="Times New Roman" w:eastAsia="Times New Roman" w:hAnsi="Times New Roman" w:cs="Times New Roman"/>
        </w:rPr>
      </w:pPr>
    </w:p>
    <w:p w:rsidR="000B7BC9" w:rsidRDefault="00B67FB5">
      <w:pPr>
        <w:pStyle w:val="normal"/>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5. A TÁRSASHÁZ GAZDÁLKODÁSA</w:t>
      </w:r>
    </w:p>
    <w:p w:rsidR="000B7BC9" w:rsidRDefault="000B7BC9">
      <w:pPr>
        <w:pStyle w:val="normal"/>
        <w:spacing w:after="0" w:line="240" w:lineRule="auto"/>
        <w:jc w:val="both"/>
        <w:rPr>
          <w:rFonts w:ascii="Times New Roman" w:eastAsia="Times New Roman" w:hAnsi="Times New Roman" w:cs="Times New Roman"/>
        </w:rPr>
      </w:pPr>
    </w:p>
    <w:p w:rsidR="000B7BC9" w:rsidRDefault="00B67FB5">
      <w:pPr>
        <w:pStyle w:val="normal"/>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5.1. Költségvetés</w:t>
      </w:r>
    </w:p>
    <w:p w:rsidR="000B7BC9" w:rsidRDefault="000B7BC9">
      <w:pPr>
        <w:pStyle w:val="normal"/>
        <w:spacing w:after="0" w:line="240" w:lineRule="auto"/>
        <w:jc w:val="both"/>
        <w:rPr>
          <w:rFonts w:ascii="Times New Roman" w:eastAsia="Times New Roman" w:hAnsi="Times New Roman" w:cs="Times New Roman"/>
        </w:rPr>
      </w:pPr>
    </w:p>
    <w:p w:rsidR="000B7BC9" w:rsidRDefault="00B67FB5">
      <w:pPr>
        <w:pStyle w:val="normal"/>
        <w:spacing w:after="0"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A közös költségek éves várható nagysága a Közös képviselő éves költségvetési tervezet alapján kalkulálható. A Közös képviselő a számviteli szabályok szerint évenként költségvetési javaslatot készít, amely tartalmazza:</w:t>
      </w:r>
    </w:p>
    <w:p w:rsidR="000B7BC9" w:rsidRDefault="00B67FB5">
      <w:pPr>
        <w:pStyle w:val="normal"/>
        <w:numPr>
          <w:ilvl w:val="0"/>
          <w:numId w:val="42"/>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 közös tulajdonnal kapcsolatos várhat</w:t>
      </w:r>
      <w:r>
        <w:rPr>
          <w:rFonts w:ascii="Times New Roman" w:eastAsia="Times New Roman" w:hAnsi="Times New Roman" w:cs="Times New Roman"/>
          <w:color w:val="000000"/>
        </w:rPr>
        <w:t>ó bevételeket és kiadásokat költségnemenként;</w:t>
      </w:r>
    </w:p>
    <w:p w:rsidR="000B7BC9" w:rsidRDefault="00B67FB5">
      <w:pPr>
        <w:pStyle w:val="normal"/>
        <w:numPr>
          <w:ilvl w:val="0"/>
          <w:numId w:val="42"/>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 tervezett üzemeltetési, karbantartási és felújítási munkákat; valamint</w:t>
      </w:r>
    </w:p>
    <w:p w:rsidR="000B7BC9" w:rsidRDefault="00B67FB5">
      <w:pPr>
        <w:pStyle w:val="normal"/>
        <w:numPr>
          <w:ilvl w:val="0"/>
          <w:numId w:val="42"/>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 közös költséghez való hozzájárulás összegét - a tulajdonostársak nevének feltüntetésével -, a külön tulajdonban lévő lakások és nem lak</w:t>
      </w:r>
      <w:r>
        <w:rPr>
          <w:rFonts w:ascii="Times New Roman" w:eastAsia="Times New Roman" w:hAnsi="Times New Roman" w:cs="Times New Roman"/>
          <w:color w:val="000000"/>
        </w:rPr>
        <w:t>ás céljára szolgáló helyiségek szerinti bontásban. [</w:t>
      </w:r>
      <w:r>
        <w:rPr>
          <w:rFonts w:ascii="Times New Roman" w:eastAsia="Times New Roman" w:hAnsi="Times New Roman" w:cs="Times New Roman"/>
          <w:i/>
          <w:color w:val="000000"/>
        </w:rPr>
        <w:t>Th. tv. 47. §</w:t>
      </w:r>
      <w:r>
        <w:rPr>
          <w:rFonts w:ascii="Times New Roman" w:eastAsia="Times New Roman" w:hAnsi="Times New Roman" w:cs="Times New Roman"/>
          <w:color w:val="000000"/>
        </w:rPr>
        <w:t>]</w:t>
      </w:r>
    </w:p>
    <w:p w:rsidR="000B7BC9" w:rsidRDefault="000B7BC9">
      <w:pPr>
        <w:pStyle w:val="normal"/>
        <w:spacing w:after="0" w:line="240" w:lineRule="auto"/>
        <w:jc w:val="both"/>
        <w:rPr>
          <w:rFonts w:ascii="Times New Roman" w:eastAsia="Times New Roman" w:hAnsi="Times New Roman" w:cs="Times New Roman"/>
        </w:rPr>
      </w:pPr>
    </w:p>
    <w:p w:rsidR="000B7BC9" w:rsidRDefault="000B7BC9">
      <w:pPr>
        <w:pStyle w:val="normal"/>
        <w:spacing w:after="0" w:line="240" w:lineRule="auto"/>
        <w:jc w:val="both"/>
        <w:rPr>
          <w:rFonts w:ascii="Times New Roman" w:eastAsia="Times New Roman" w:hAnsi="Times New Roman" w:cs="Times New Roman"/>
        </w:rPr>
      </w:pPr>
    </w:p>
    <w:p w:rsidR="000B7BC9" w:rsidRDefault="000B7BC9">
      <w:pPr>
        <w:pStyle w:val="normal"/>
        <w:spacing w:after="0" w:line="240" w:lineRule="auto"/>
        <w:jc w:val="both"/>
        <w:rPr>
          <w:rFonts w:ascii="Times New Roman" w:eastAsia="Times New Roman" w:hAnsi="Times New Roman" w:cs="Times New Roman"/>
        </w:rPr>
      </w:pPr>
    </w:p>
    <w:p w:rsidR="000B7BC9" w:rsidRDefault="00B67FB5">
      <w:pPr>
        <w:pStyle w:val="normal"/>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5.2. Éves elszámolás, beszámoló</w:t>
      </w:r>
    </w:p>
    <w:p w:rsidR="000B7BC9" w:rsidRDefault="000B7BC9">
      <w:pPr>
        <w:pStyle w:val="normal"/>
        <w:spacing w:after="0" w:line="240" w:lineRule="auto"/>
        <w:rPr>
          <w:rFonts w:ascii="Times New Roman" w:eastAsia="Times New Roman" w:hAnsi="Times New Roman" w:cs="Times New Roman"/>
        </w:rPr>
      </w:pPr>
    </w:p>
    <w:p w:rsidR="000B7BC9" w:rsidRDefault="00B67FB5">
      <w:pPr>
        <w:pStyle w:val="normal"/>
        <w:spacing w:after="0" w:line="240" w:lineRule="auto"/>
        <w:jc w:val="both"/>
        <w:rPr>
          <w:rFonts w:ascii="Times New Roman" w:eastAsia="Times New Roman" w:hAnsi="Times New Roman" w:cs="Times New Roman"/>
        </w:rPr>
      </w:pPr>
      <w:r>
        <w:rPr>
          <w:rFonts w:ascii="Times New Roman" w:eastAsia="Times New Roman" w:hAnsi="Times New Roman" w:cs="Times New Roman"/>
        </w:rPr>
        <w:t>A számviteli szabályok szerinti könyvvezetés és beszámoló alapján a Közös képviselő éves elszámolása tartalmazza:</w:t>
      </w:r>
    </w:p>
    <w:p w:rsidR="000B7BC9" w:rsidRDefault="00B67FB5">
      <w:pPr>
        <w:pStyle w:val="normal"/>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 tervezett és tényleges kiadásokat köl</w:t>
      </w:r>
      <w:r>
        <w:rPr>
          <w:rFonts w:ascii="Times New Roman" w:eastAsia="Times New Roman" w:hAnsi="Times New Roman" w:cs="Times New Roman"/>
          <w:color w:val="000000"/>
        </w:rPr>
        <w:t>tségnemenként és a közös költség megosztásának a jelen Szervezeti és Működési szabályzatban megállapított szabálya szerinti bontásban, ezen belül az üzemeltetési kiadásokat, valamint a karbantartásokat és a felújításokat az elvégzett munkák részletezésében</w:t>
      </w:r>
      <w:r>
        <w:rPr>
          <w:rFonts w:ascii="Times New Roman" w:eastAsia="Times New Roman" w:hAnsi="Times New Roman" w:cs="Times New Roman"/>
          <w:color w:val="000000"/>
        </w:rPr>
        <w:t>;</w:t>
      </w:r>
    </w:p>
    <w:p w:rsidR="000B7BC9" w:rsidRDefault="00B67FB5">
      <w:pPr>
        <w:pStyle w:val="normal"/>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 tervezett és tényleges bevételeket források szerint, ideértve a közösség javára még nem teljesített - lejárt - követelések részletezését és a behajtás érdekében megtett intézkedéseket is;</w:t>
      </w:r>
    </w:p>
    <w:p w:rsidR="000B7BC9" w:rsidRDefault="00B67FB5">
      <w:pPr>
        <w:pStyle w:val="normal"/>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az a) és b) pont különbségének záróegyenlegét a pénzkészletek kezelési helye szerint részletezve;</w:t>
      </w:r>
    </w:p>
    <w:p w:rsidR="000B7BC9" w:rsidRDefault="00B67FB5">
      <w:pPr>
        <w:pStyle w:val="normal"/>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 közösség tulajdonát képező vagyontárgyak tárgyi-eszköz leltárát;</w:t>
      </w:r>
    </w:p>
    <w:p w:rsidR="000B7BC9" w:rsidRDefault="00B67FB5">
      <w:pPr>
        <w:pStyle w:val="normal"/>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 tárgyévhez tartozó, a közösség egészét terhelő kötelezettségeket;</w:t>
      </w:r>
    </w:p>
    <w:p w:rsidR="000B7BC9" w:rsidRDefault="00B67FB5">
      <w:pPr>
        <w:pStyle w:val="normal"/>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 közös költségekhez va</w:t>
      </w:r>
      <w:r>
        <w:rPr>
          <w:rFonts w:ascii="Times New Roman" w:eastAsia="Times New Roman" w:hAnsi="Times New Roman" w:cs="Times New Roman"/>
          <w:color w:val="000000"/>
        </w:rPr>
        <w:t>ló hozzájárulás előírását és teljesítését - a tulajdonostársak nevének feltüntetésével -, a külön tulajdonban lévő lakások és nem lakás céljára szolgáló helyiségek szerinti bontásban, továbbá</w:t>
      </w:r>
    </w:p>
    <w:p w:rsidR="000B7BC9" w:rsidRDefault="00B67FB5">
      <w:pPr>
        <w:pStyle w:val="normal"/>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 rezsicsökkentések eredményeként jelentkező megtakarítások össz</w:t>
      </w:r>
      <w:r>
        <w:rPr>
          <w:rFonts w:ascii="Times New Roman" w:eastAsia="Times New Roman" w:hAnsi="Times New Roman" w:cs="Times New Roman"/>
          <w:color w:val="000000"/>
        </w:rPr>
        <w:t>egét költségnemenként és tulajdonostársanként a közös költség megosztásának a szervezeti működési szabályzatban megállapított szabálya szerinti bontásban. [</w:t>
      </w:r>
      <w:r>
        <w:rPr>
          <w:rFonts w:ascii="Times New Roman" w:eastAsia="Times New Roman" w:hAnsi="Times New Roman" w:cs="Times New Roman"/>
          <w:i/>
          <w:color w:val="000000"/>
        </w:rPr>
        <w:t>Th. tv. 48. §. (1) bek.</w:t>
      </w:r>
      <w:r>
        <w:rPr>
          <w:rFonts w:ascii="Times New Roman" w:eastAsia="Times New Roman" w:hAnsi="Times New Roman" w:cs="Times New Roman"/>
          <w:color w:val="000000"/>
        </w:rPr>
        <w:t>]</w:t>
      </w:r>
    </w:p>
    <w:p w:rsidR="000B7BC9" w:rsidRDefault="000B7BC9">
      <w:pPr>
        <w:pStyle w:val="normal"/>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0B7BC9" w:rsidRDefault="00B67FB5">
      <w:pPr>
        <w:pStyle w:val="normal"/>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 társasház működtetési költségeinek fedezete a tulajdonosoknak a külön tu</w:t>
      </w:r>
      <w:r>
        <w:rPr>
          <w:rFonts w:ascii="Times New Roman" w:eastAsia="Times New Roman" w:hAnsi="Times New Roman" w:cs="Times New Roman"/>
          <w:color w:val="000000"/>
        </w:rPr>
        <w:t>lajdonuk után fizetendő közös költségből, felújítási alapból, valamint egyéb költségekből tevődik össze.</w:t>
      </w:r>
    </w:p>
    <w:p w:rsidR="000B7BC9" w:rsidRDefault="000B7BC9">
      <w:pPr>
        <w:pStyle w:val="normal"/>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0B7BC9" w:rsidRDefault="000B7BC9">
      <w:pPr>
        <w:pStyle w:val="normal"/>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0B7BC9" w:rsidRDefault="00B67FB5">
      <w:pPr>
        <w:pStyle w:val="normal"/>
        <w:pBdr>
          <w:top w:val="nil"/>
          <w:left w:val="nil"/>
          <w:bottom w:val="nil"/>
          <w:right w:val="nil"/>
          <w:between w:val="nil"/>
        </w:pBd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5.3. A Társasház működtetési költségeinek fedezete, költségnemek</w:t>
      </w:r>
    </w:p>
    <w:p w:rsidR="000B7BC9" w:rsidRDefault="000B7BC9">
      <w:pPr>
        <w:pStyle w:val="normal"/>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0B7BC9" w:rsidRDefault="00B67FB5">
      <w:pPr>
        <w:pStyle w:val="normal"/>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5.3.1. </w:t>
      </w:r>
      <w:r>
        <w:rPr>
          <w:rFonts w:ascii="Times New Roman" w:eastAsia="Times New Roman" w:hAnsi="Times New Roman" w:cs="Times New Roman"/>
          <w:color w:val="000000"/>
          <w:u w:val="single"/>
        </w:rPr>
        <w:t>A közös költség</w:t>
      </w:r>
    </w:p>
    <w:p w:rsidR="000B7BC9" w:rsidRDefault="000B7BC9">
      <w:pPr>
        <w:pStyle w:val="normal"/>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0B7BC9" w:rsidRDefault="00B67FB5">
      <w:pPr>
        <w:pStyle w:val="normal"/>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 közös költség tartalmazza a közös tulajdonba tartozó épületrész, épületberendezés, nem lakás céljára szolgáló helyiség és lakás fenntartásának költségét, valamint a rendes gazdálkodás körét meghaladó kiadásokat.</w:t>
      </w:r>
    </w:p>
    <w:p w:rsidR="000B7BC9" w:rsidRDefault="00B67FB5">
      <w:pPr>
        <w:pStyle w:val="normal"/>
        <w:pBdr>
          <w:top w:val="nil"/>
          <w:left w:val="nil"/>
          <w:bottom w:val="nil"/>
          <w:right w:val="nil"/>
          <w:between w:val="nil"/>
        </w:pBdr>
        <w:spacing w:after="0" w:line="240" w:lineRule="auto"/>
        <w:ind w:left="360"/>
        <w:jc w:val="both"/>
      </w:pPr>
      <w:r>
        <w:rPr>
          <w:rFonts w:ascii="Times New Roman" w:eastAsia="Times New Roman" w:hAnsi="Times New Roman" w:cs="Times New Roman"/>
        </w:rPr>
        <w:t>A közös tulajdonba tartozó épületrész, épü</w:t>
      </w:r>
      <w:r>
        <w:rPr>
          <w:rFonts w:ascii="Times New Roman" w:eastAsia="Times New Roman" w:hAnsi="Times New Roman" w:cs="Times New Roman"/>
        </w:rPr>
        <w:t>letberendezés felsorolását többek között a Társasház Alapító Okirata, valamint a mindenkori éves beszámoló részét képező, a közösség tulajdonát képező vagyontárgyak tárgyi-eszköz leltára tartalmazza. Az épület tartószerkezetei, azok részei, az épület bizto</w:t>
      </w:r>
      <w:r>
        <w:rPr>
          <w:rFonts w:ascii="Times New Roman" w:eastAsia="Times New Roman" w:hAnsi="Times New Roman" w:cs="Times New Roman"/>
        </w:rPr>
        <w:t>nságát (állékonyságát), a tulajdonostársak közös célját szolgáló épületrész, épületberendezés és vagyontárgy akkor is közös tulajdonba tartozik, ha az a külön tulajdonban álló lakáson vagy nem lakás céljára szolgáló helyiségen belül van [</w:t>
      </w:r>
      <w:r>
        <w:rPr>
          <w:rFonts w:ascii="Times New Roman" w:eastAsia="Times New Roman" w:hAnsi="Times New Roman" w:cs="Times New Roman"/>
          <w:i/>
        </w:rPr>
        <w:t>Th.tv. 1. § (2) be</w:t>
      </w:r>
      <w:r>
        <w:rPr>
          <w:rFonts w:ascii="Times New Roman" w:eastAsia="Times New Roman" w:hAnsi="Times New Roman" w:cs="Times New Roman"/>
          <w:i/>
        </w:rPr>
        <w:t>k.</w:t>
      </w:r>
      <w:r>
        <w:rPr>
          <w:rFonts w:ascii="Times New Roman" w:eastAsia="Times New Roman" w:hAnsi="Times New Roman" w:cs="Times New Roman"/>
        </w:rPr>
        <w:t>] és ezáltal ezen épületrészek, épületberendezések, vagyontárgyak fenntartásának költsége ugyancsak a közös költség részét képezi.</w:t>
      </w:r>
    </w:p>
    <w:p w:rsidR="000B7BC9" w:rsidRDefault="00B67FB5">
      <w:pPr>
        <w:pStyle w:val="normal"/>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 közös költség megállapítása szempontjából irányadó fogalmi meghatározások [</w:t>
      </w:r>
      <w:r>
        <w:rPr>
          <w:rFonts w:ascii="Times New Roman" w:eastAsia="Times New Roman" w:hAnsi="Times New Roman" w:cs="Times New Roman"/>
          <w:i/>
          <w:color w:val="000000"/>
        </w:rPr>
        <w:t>Th. tv. 56. § 2. és 3. pont</w:t>
      </w:r>
      <w:r>
        <w:rPr>
          <w:rFonts w:ascii="Times New Roman" w:eastAsia="Times New Roman" w:hAnsi="Times New Roman" w:cs="Times New Roman"/>
          <w:color w:val="000000"/>
        </w:rPr>
        <w:t>]</w:t>
      </w:r>
    </w:p>
    <w:p w:rsidR="000B7BC9" w:rsidRDefault="00B67FB5">
      <w:pPr>
        <w:pStyle w:val="normal"/>
        <w:pBdr>
          <w:top w:val="nil"/>
          <w:left w:val="nil"/>
          <w:bottom w:val="nil"/>
          <w:right w:val="nil"/>
          <w:between w:val="nil"/>
        </w:pBdr>
        <w:spacing w:after="0" w:line="240" w:lineRule="auto"/>
        <w:ind w:firstLine="360"/>
        <w:jc w:val="both"/>
        <w:rPr>
          <w:rFonts w:ascii="Times New Roman" w:eastAsia="Times New Roman" w:hAnsi="Times New Roman" w:cs="Times New Roman"/>
          <w:color w:val="000000"/>
        </w:rPr>
      </w:pPr>
      <w:r>
        <w:rPr>
          <w:rFonts w:ascii="Times New Roman" w:eastAsia="Times New Roman" w:hAnsi="Times New Roman" w:cs="Times New Roman"/>
          <w:b/>
          <w:i/>
          <w:color w:val="000000"/>
        </w:rPr>
        <w:t>Fenntartás</w:t>
      </w:r>
      <w:r>
        <w:rPr>
          <w:rFonts w:ascii="Times New Roman" w:eastAsia="Times New Roman" w:hAnsi="Times New Roman" w:cs="Times New Roman"/>
          <w:i/>
          <w:color w:val="000000"/>
        </w:rPr>
        <w:t xml:space="preserve">: </w:t>
      </w:r>
      <w:r>
        <w:rPr>
          <w:rFonts w:ascii="Times New Roman" w:eastAsia="Times New Roman" w:hAnsi="Times New Roman" w:cs="Times New Roman"/>
          <w:color w:val="000000"/>
        </w:rPr>
        <w:t>az üz</w:t>
      </w:r>
      <w:r>
        <w:rPr>
          <w:rFonts w:ascii="Times New Roman" w:eastAsia="Times New Roman" w:hAnsi="Times New Roman" w:cs="Times New Roman"/>
          <w:color w:val="000000"/>
        </w:rPr>
        <w:t>emeltetés, a karbantartás és a felújítás.</w:t>
      </w:r>
    </w:p>
    <w:p w:rsidR="000B7BC9" w:rsidRDefault="00B67FB5">
      <w:pPr>
        <w:pStyle w:val="normal"/>
        <w:numPr>
          <w:ilvl w:val="0"/>
          <w:numId w:val="9"/>
        </w:numPr>
        <w:pBdr>
          <w:top w:val="nil"/>
          <w:left w:val="nil"/>
          <w:bottom w:val="nil"/>
          <w:right w:val="nil"/>
          <w:between w:val="nil"/>
        </w:pBdr>
        <w:spacing w:after="0" w:line="240" w:lineRule="auto"/>
        <w:jc w:val="both"/>
        <w:rPr>
          <w:color w:val="000000"/>
        </w:rPr>
      </w:pPr>
      <w:r>
        <w:rPr>
          <w:rFonts w:ascii="Times New Roman" w:eastAsia="Times New Roman" w:hAnsi="Times New Roman" w:cs="Times New Roman"/>
        </w:rPr>
        <w:t>Üzemeltetés</w:t>
      </w:r>
      <w:r>
        <w:rPr>
          <w:rFonts w:ascii="Times New Roman" w:eastAsia="Times New Roman" w:hAnsi="Times New Roman" w:cs="Times New Roman"/>
          <w:i/>
          <w:color w:val="000000"/>
        </w:rPr>
        <w:t xml:space="preserve">: </w:t>
      </w:r>
      <w:r>
        <w:rPr>
          <w:rFonts w:ascii="Times New Roman" w:eastAsia="Times New Roman" w:hAnsi="Times New Roman" w:cs="Times New Roman"/>
          <w:color w:val="000000"/>
        </w:rPr>
        <w:t xml:space="preserve">a közös tulajdon rendeltetésszerű használatához folyamatosan szükséges szolgáltatások ellátása, így a közüzemi szolgáltatások díjának kifizetése, a központi </w:t>
      </w:r>
      <w:r>
        <w:rPr>
          <w:rFonts w:ascii="Times New Roman" w:eastAsia="Times New Roman" w:hAnsi="Times New Roman" w:cs="Times New Roman"/>
          <w:color w:val="000000"/>
        </w:rPr>
        <w:lastRenderedPageBreak/>
        <w:t>berendezések üzemben tartói feladatainak ellátása, szükség esetén gondnoki, házfelügyelői, házmeste</w:t>
      </w:r>
      <w:r>
        <w:rPr>
          <w:rFonts w:ascii="Times New Roman" w:eastAsia="Times New Roman" w:hAnsi="Times New Roman" w:cs="Times New Roman"/>
          <w:color w:val="000000"/>
        </w:rPr>
        <w:t>ri szolgáltatások megszervezése, az intézőbizottság rendszeresítése esetén működésének biztosítása.</w:t>
      </w:r>
    </w:p>
    <w:p w:rsidR="000B7BC9" w:rsidRDefault="00B67FB5">
      <w:pPr>
        <w:pStyle w:val="normal"/>
        <w:numPr>
          <w:ilvl w:val="0"/>
          <w:numId w:val="9"/>
        </w:numPr>
        <w:pBdr>
          <w:top w:val="nil"/>
          <w:left w:val="nil"/>
          <w:bottom w:val="nil"/>
          <w:right w:val="nil"/>
          <w:between w:val="nil"/>
        </w:pBdr>
        <w:spacing w:after="0" w:line="240" w:lineRule="auto"/>
        <w:jc w:val="both"/>
        <w:rPr>
          <w:color w:val="000000"/>
        </w:rPr>
      </w:pPr>
      <w:r>
        <w:rPr>
          <w:rFonts w:ascii="Times New Roman" w:eastAsia="Times New Roman" w:hAnsi="Times New Roman" w:cs="Times New Roman"/>
        </w:rPr>
        <w:t>Karbantartás</w:t>
      </w:r>
      <w:r>
        <w:rPr>
          <w:rFonts w:ascii="Times New Roman" w:eastAsia="Times New Roman" w:hAnsi="Times New Roman" w:cs="Times New Roman"/>
          <w:i/>
          <w:color w:val="000000"/>
        </w:rPr>
        <w:t xml:space="preserve">: </w:t>
      </w:r>
      <w:r>
        <w:rPr>
          <w:rFonts w:ascii="Times New Roman" w:eastAsia="Times New Roman" w:hAnsi="Times New Roman" w:cs="Times New Roman"/>
          <w:color w:val="000000"/>
        </w:rPr>
        <w:t xml:space="preserve">a közös tulajdonban levő ingatlan állagának és rendeltetésszerű használhatóságának biztosítása érdekében szükséges, a tulajdonosok közösségét </w:t>
      </w:r>
      <w:r>
        <w:rPr>
          <w:rFonts w:ascii="Times New Roman" w:eastAsia="Times New Roman" w:hAnsi="Times New Roman" w:cs="Times New Roman"/>
          <w:color w:val="000000"/>
        </w:rPr>
        <w:t>terhelő megelőző és felújításnak nem minősülő javítási munkák elvégzése, illetőleg egyes közösségi berendezések cseréje.</w:t>
      </w:r>
    </w:p>
    <w:p w:rsidR="000B7BC9" w:rsidRDefault="00B67FB5">
      <w:pPr>
        <w:pStyle w:val="normal"/>
        <w:pBdr>
          <w:top w:val="nil"/>
          <w:left w:val="nil"/>
          <w:bottom w:val="nil"/>
          <w:right w:val="nil"/>
          <w:between w:val="nil"/>
        </w:pBdr>
        <w:spacing w:after="0" w:line="240" w:lineRule="auto"/>
        <w:ind w:left="360"/>
        <w:rPr>
          <w:rFonts w:ascii="Times New Roman" w:eastAsia="Times New Roman" w:hAnsi="Times New Roman" w:cs="Times New Roman"/>
          <w:color w:val="000000"/>
        </w:rPr>
      </w:pPr>
      <w:r>
        <w:rPr>
          <w:rFonts w:ascii="Times New Roman" w:eastAsia="Times New Roman" w:hAnsi="Times New Roman" w:cs="Times New Roman"/>
          <w:color w:val="000000"/>
        </w:rPr>
        <w:t xml:space="preserve">A </w:t>
      </w:r>
      <w:r>
        <w:rPr>
          <w:rFonts w:ascii="Times New Roman" w:eastAsia="Times New Roman" w:hAnsi="Times New Roman" w:cs="Times New Roman"/>
          <w:b/>
          <w:i/>
          <w:color w:val="000000"/>
        </w:rPr>
        <w:t>karbantartás</w:t>
      </w:r>
      <w:r>
        <w:rPr>
          <w:rFonts w:ascii="Times New Roman" w:eastAsia="Times New Roman" w:hAnsi="Times New Roman" w:cs="Times New Roman"/>
          <w:color w:val="000000"/>
        </w:rPr>
        <w:t xml:space="preserve"> lehet:</w:t>
      </w:r>
    </w:p>
    <w:p w:rsidR="000B7BC9" w:rsidRDefault="00B67FB5">
      <w:pPr>
        <w:pStyle w:val="normal"/>
        <w:numPr>
          <w:ilvl w:val="0"/>
          <w:numId w:val="9"/>
        </w:numPr>
        <w:pBdr>
          <w:top w:val="nil"/>
          <w:left w:val="nil"/>
          <w:bottom w:val="nil"/>
          <w:right w:val="nil"/>
          <w:between w:val="nil"/>
        </w:pBdr>
        <w:spacing w:after="0" w:line="240" w:lineRule="auto"/>
        <w:jc w:val="both"/>
        <w:rPr>
          <w:color w:val="000000"/>
        </w:rPr>
      </w:pPr>
      <w:r>
        <w:rPr>
          <w:rFonts w:ascii="Times New Roman" w:eastAsia="Times New Roman" w:hAnsi="Times New Roman" w:cs="Times New Roman"/>
          <w:i/>
        </w:rPr>
        <w:t>hibaelhárítás</w:t>
      </w:r>
      <w:r>
        <w:rPr>
          <w:rFonts w:ascii="Times New Roman" w:eastAsia="Times New Roman" w:hAnsi="Times New Roman" w:cs="Times New Roman"/>
          <w:i/>
          <w:color w:val="000000"/>
        </w:rPr>
        <w:t xml:space="preserve">, </w:t>
      </w:r>
      <w:r>
        <w:rPr>
          <w:rFonts w:ascii="Times New Roman" w:eastAsia="Times New Roman" w:hAnsi="Times New Roman" w:cs="Times New Roman"/>
          <w:color w:val="000000"/>
        </w:rPr>
        <w:t>amely az életveszélyt okozó, továbbá az épület állagát károsító és rendeltetésszerű használatát lé</w:t>
      </w:r>
      <w:r>
        <w:rPr>
          <w:rFonts w:ascii="Times New Roman" w:eastAsia="Times New Roman" w:hAnsi="Times New Roman" w:cs="Times New Roman"/>
          <w:color w:val="000000"/>
        </w:rPr>
        <w:t>nyegesen akadályozó, azonnali beavatkozást igénylő hibák és hiányosságok haladéktalan eseti megszüntetése,</w:t>
      </w:r>
    </w:p>
    <w:p w:rsidR="000B7BC9" w:rsidRDefault="00B67FB5">
      <w:pPr>
        <w:pStyle w:val="normal"/>
        <w:numPr>
          <w:ilvl w:val="0"/>
          <w:numId w:val="9"/>
        </w:numPr>
        <w:pBdr>
          <w:top w:val="nil"/>
          <w:left w:val="nil"/>
          <w:bottom w:val="nil"/>
          <w:right w:val="nil"/>
          <w:between w:val="nil"/>
        </w:pBdr>
        <w:spacing w:after="0" w:line="240" w:lineRule="auto"/>
        <w:jc w:val="both"/>
        <w:rPr>
          <w:color w:val="000000"/>
        </w:rPr>
      </w:pPr>
      <w:r>
        <w:rPr>
          <w:rFonts w:ascii="Times New Roman" w:eastAsia="Times New Roman" w:hAnsi="Times New Roman" w:cs="Times New Roman"/>
        </w:rPr>
        <w:t>időszerű</w:t>
      </w:r>
      <w:r>
        <w:rPr>
          <w:rFonts w:ascii="Times New Roman" w:eastAsia="Times New Roman" w:hAnsi="Times New Roman" w:cs="Times New Roman"/>
          <w:i/>
          <w:color w:val="000000"/>
        </w:rPr>
        <w:t xml:space="preserve"> karbantartás</w:t>
      </w:r>
      <w:r>
        <w:rPr>
          <w:rFonts w:ascii="Times New Roman" w:eastAsia="Times New Roman" w:hAnsi="Times New Roman" w:cs="Times New Roman"/>
          <w:color w:val="000000"/>
        </w:rPr>
        <w:t>,</w:t>
      </w:r>
      <w:r>
        <w:rPr>
          <w:rFonts w:ascii="Times New Roman" w:eastAsia="Times New Roman" w:hAnsi="Times New Roman" w:cs="Times New Roman"/>
          <w:i/>
          <w:color w:val="000000"/>
        </w:rPr>
        <w:t xml:space="preserve"> </w:t>
      </w:r>
      <w:r>
        <w:rPr>
          <w:rFonts w:ascii="Times New Roman" w:eastAsia="Times New Roman" w:hAnsi="Times New Roman" w:cs="Times New Roman"/>
          <w:color w:val="000000"/>
        </w:rPr>
        <w:t>amely az épület állagát veszélyeztető, de rendeltetésszerű használhatóságát lényegesen nem akadályozó, azonnali beavatkozást n</w:t>
      </w:r>
      <w:r>
        <w:rPr>
          <w:rFonts w:ascii="Times New Roman" w:eastAsia="Times New Roman" w:hAnsi="Times New Roman" w:cs="Times New Roman"/>
          <w:color w:val="000000"/>
        </w:rPr>
        <w:t>em igénylő hibáknak és hiányosságoknak eseti vagy az épületen elvégzendő egyéb javítási munkákkal együtt, de az észleléstől számítva legkésőbb hat hónapon belüli megszüntetése,</w:t>
      </w:r>
    </w:p>
    <w:p w:rsidR="000B7BC9" w:rsidRDefault="00B67FB5">
      <w:pPr>
        <w:pStyle w:val="normal"/>
        <w:numPr>
          <w:ilvl w:val="0"/>
          <w:numId w:val="9"/>
        </w:numPr>
        <w:pBdr>
          <w:top w:val="nil"/>
          <w:left w:val="nil"/>
          <w:bottom w:val="nil"/>
          <w:right w:val="nil"/>
          <w:between w:val="nil"/>
        </w:pBdr>
        <w:spacing w:after="0" w:line="240" w:lineRule="auto"/>
        <w:jc w:val="both"/>
        <w:rPr>
          <w:color w:val="000000"/>
        </w:rPr>
      </w:pPr>
      <w:r>
        <w:rPr>
          <w:rFonts w:ascii="Times New Roman" w:eastAsia="Times New Roman" w:hAnsi="Times New Roman" w:cs="Times New Roman"/>
        </w:rPr>
        <w:t>tervszerű</w:t>
      </w:r>
      <w:r>
        <w:rPr>
          <w:rFonts w:ascii="Times New Roman" w:eastAsia="Times New Roman" w:hAnsi="Times New Roman" w:cs="Times New Roman"/>
          <w:i/>
          <w:color w:val="000000"/>
        </w:rPr>
        <w:t xml:space="preserve"> karbantartás, </w:t>
      </w:r>
      <w:r>
        <w:rPr>
          <w:rFonts w:ascii="Times New Roman" w:eastAsia="Times New Roman" w:hAnsi="Times New Roman" w:cs="Times New Roman"/>
          <w:color w:val="000000"/>
        </w:rPr>
        <w:t>amely az épület állagának és rendeltetésszerű használha</w:t>
      </w:r>
      <w:r>
        <w:rPr>
          <w:rFonts w:ascii="Times New Roman" w:eastAsia="Times New Roman" w:hAnsi="Times New Roman" w:cs="Times New Roman"/>
          <w:color w:val="000000"/>
        </w:rPr>
        <w:t>tóságának biztosítása érdekében végzendő rendszeres állagmegóvási munka.</w:t>
      </w:r>
    </w:p>
    <w:p w:rsidR="000B7BC9" w:rsidRDefault="00B67FB5">
      <w:pPr>
        <w:pStyle w:val="normal"/>
        <w:pBdr>
          <w:top w:val="nil"/>
          <w:left w:val="nil"/>
          <w:bottom w:val="nil"/>
          <w:right w:val="nil"/>
          <w:between w:val="nil"/>
        </w:pBdr>
        <w:spacing w:after="0" w:line="240" w:lineRule="auto"/>
        <w:ind w:firstLine="36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A </w:t>
      </w:r>
      <w:r>
        <w:rPr>
          <w:rFonts w:ascii="Times New Roman" w:eastAsia="Times New Roman" w:hAnsi="Times New Roman" w:cs="Times New Roman"/>
          <w:b/>
          <w:i/>
          <w:color w:val="000000"/>
        </w:rPr>
        <w:t>felújítás</w:t>
      </w:r>
      <w:r>
        <w:rPr>
          <w:rFonts w:ascii="Times New Roman" w:eastAsia="Times New Roman" w:hAnsi="Times New Roman" w:cs="Times New Roman"/>
          <w:color w:val="000000"/>
        </w:rPr>
        <w:t xml:space="preserve"> lehet:</w:t>
      </w:r>
    </w:p>
    <w:p w:rsidR="000B7BC9" w:rsidRDefault="00B67FB5">
      <w:pPr>
        <w:pStyle w:val="normal"/>
        <w:numPr>
          <w:ilvl w:val="0"/>
          <w:numId w:val="9"/>
        </w:numPr>
        <w:pBdr>
          <w:top w:val="nil"/>
          <w:left w:val="nil"/>
          <w:bottom w:val="nil"/>
          <w:right w:val="nil"/>
          <w:between w:val="nil"/>
        </w:pBdr>
        <w:spacing w:after="0" w:line="240" w:lineRule="auto"/>
        <w:jc w:val="both"/>
        <w:rPr>
          <w:color w:val="000000"/>
        </w:rPr>
      </w:pPr>
      <w:r>
        <w:rPr>
          <w:rFonts w:ascii="Times New Roman" w:eastAsia="Times New Roman" w:hAnsi="Times New Roman" w:cs="Times New Roman"/>
          <w:i/>
        </w:rPr>
        <w:t>teljes</w:t>
      </w:r>
      <w:r>
        <w:rPr>
          <w:rFonts w:ascii="Times New Roman" w:eastAsia="Times New Roman" w:hAnsi="Times New Roman" w:cs="Times New Roman"/>
          <w:i/>
          <w:color w:val="000000"/>
        </w:rPr>
        <w:t xml:space="preserve"> felújítás: </w:t>
      </w:r>
      <w:r>
        <w:rPr>
          <w:rFonts w:ascii="Times New Roman" w:eastAsia="Times New Roman" w:hAnsi="Times New Roman" w:cs="Times New Roman"/>
          <w:color w:val="000000"/>
        </w:rPr>
        <w:t>a műszaki állapot alapján szükséges, az ingatlan egészére kiterjedő külső-belső javítási munkák elvégzése,</w:t>
      </w:r>
    </w:p>
    <w:p w:rsidR="000B7BC9" w:rsidRDefault="00B67FB5">
      <w:pPr>
        <w:pStyle w:val="normal"/>
        <w:numPr>
          <w:ilvl w:val="0"/>
          <w:numId w:val="9"/>
        </w:numPr>
        <w:pBdr>
          <w:top w:val="nil"/>
          <w:left w:val="nil"/>
          <w:bottom w:val="nil"/>
          <w:right w:val="nil"/>
          <w:between w:val="nil"/>
        </w:pBdr>
        <w:spacing w:after="0" w:line="240" w:lineRule="auto"/>
        <w:jc w:val="both"/>
        <w:rPr>
          <w:color w:val="000000"/>
        </w:rPr>
      </w:pPr>
      <w:r>
        <w:rPr>
          <w:rFonts w:ascii="Times New Roman" w:eastAsia="Times New Roman" w:hAnsi="Times New Roman" w:cs="Times New Roman"/>
          <w:i/>
        </w:rPr>
        <w:t>részleges</w:t>
      </w:r>
      <w:r>
        <w:rPr>
          <w:rFonts w:ascii="Times New Roman" w:eastAsia="Times New Roman" w:hAnsi="Times New Roman" w:cs="Times New Roman"/>
          <w:i/>
          <w:color w:val="000000"/>
        </w:rPr>
        <w:t xml:space="preserve"> felújítás: </w:t>
      </w:r>
      <w:r>
        <w:rPr>
          <w:rFonts w:ascii="Times New Roman" w:eastAsia="Times New Roman" w:hAnsi="Times New Roman" w:cs="Times New Roman"/>
          <w:color w:val="000000"/>
        </w:rPr>
        <w:t>az épület legalább</w:t>
      </w:r>
      <w:r>
        <w:rPr>
          <w:rFonts w:ascii="Times New Roman" w:eastAsia="Times New Roman" w:hAnsi="Times New Roman" w:cs="Times New Roman"/>
          <w:color w:val="000000"/>
        </w:rPr>
        <w:t xml:space="preserve"> egy főszerkezetére kiterjedő, teljes felújításnak nem minősülő, de abba belátható időn belül beilleszthető általános javítási munkák elvégzése,</w:t>
      </w:r>
    </w:p>
    <w:p w:rsidR="000B7BC9" w:rsidRDefault="00B67FB5">
      <w:pPr>
        <w:pStyle w:val="normal"/>
        <w:numPr>
          <w:ilvl w:val="0"/>
          <w:numId w:val="9"/>
        </w:numPr>
        <w:pBdr>
          <w:top w:val="nil"/>
          <w:left w:val="nil"/>
          <w:bottom w:val="nil"/>
          <w:right w:val="nil"/>
          <w:between w:val="nil"/>
        </w:pBdr>
        <w:spacing w:after="0" w:line="240" w:lineRule="auto"/>
        <w:jc w:val="both"/>
        <w:rPr>
          <w:color w:val="000000"/>
        </w:rPr>
      </w:pPr>
      <w:r>
        <w:rPr>
          <w:rFonts w:ascii="Times New Roman" w:eastAsia="Times New Roman" w:hAnsi="Times New Roman" w:cs="Times New Roman"/>
          <w:i/>
        </w:rPr>
        <w:t>korszerűsítés</w:t>
      </w:r>
      <w:r>
        <w:rPr>
          <w:rFonts w:ascii="Times New Roman" w:eastAsia="Times New Roman" w:hAnsi="Times New Roman" w:cs="Times New Roman"/>
          <w:i/>
          <w:color w:val="000000"/>
        </w:rPr>
        <w:t xml:space="preserve">: </w:t>
      </w:r>
      <w:r>
        <w:rPr>
          <w:rFonts w:ascii="Times New Roman" w:eastAsia="Times New Roman" w:hAnsi="Times New Roman" w:cs="Times New Roman"/>
          <w:color w:val="000000"/>
        </w:rPr>
        <w:t>meglévő épület, épületrész, épületberendezés rendeltetésszerű és biztonságos használatra alkalmasságát javító, használati értékét, teljesítőképességét, üzembiztonságát növelő építési-szerelési munka. Korszerűsítésnek kell tekinteni a megújuló energiaforrás</w:t>
      </w:r>
      <w:r>
        <w:rPr>
          <w:rFonts w:ascii="Times New Roman" w:eastAsia="Times New Roman" w:hAnsi="Times New Roman" w:cs="Times New Roman"/>
          <w:color w:val="000000"/>
        </w:rPr>
        <w:t>ok (napenergia, szél, geotermikus energia stb.) alkalmazására, a központi fűtő- és melegvíz-ellátó berendezésnek az energiaracionalizálással, a levegőtisztaság-védelemmel összefüggő átalakítására vagy cseréjére vonatkozó, továbbá az épület energiahatékonys</w:t>
      </w:r>
      <w:r>
        <w:rPr>
          <w:rFonts w:ascii="Times New Roman" w:eastAsia="Times New Roman" w:hAnsi="Times New Roman" w:cs="Times New Roman"/>
          <w:color w:val="000000"/>
        </w:rPr>
        <w:t>ágát szolgáló épületszerkezeteken végzett építési-szerelési munkát is.</w:t>
      </w:r>
    </w:p>
    <w:p w:rsidR="000B7BC9" w:rsidRDefault="00B67FB5">
      <w:pPr>
        <w:pStyle w:val="normal"/>
        <w:pBdr>
          <w:top w:val="nil"/>
          <w:left w:val="nil"/>
          <w:bottom w:val="nil"/>
          <w:right w:val="nil"/>
          <w:between w:val="nil"/>
        </w:pBdr>
        <w:spacing w:after="0" w:line="240" w:lineRule="auto"/>
        <w:ind w:left="360"/>
        <w:jc w:val="both"/>
        <w:rPr>
          <w:rFonts w:ascii="Times New Roman" w:eastAsia="Times New Roman" w:hAnsi="Times New Roman" w:cs="Times New Roman"/>
          <w:color w:val="000000"/>
        </w:rPr>
      </w:pPr>
      <w:r>
        <w:rPr>
          <w:rFonts w:ascii="Times New Roman" w:eastAsia="Times New Roman" w:hAnsi="Times New Roman" w:cs="Times New Roman"/>
          <w:b/>
          <w:i/>
          <w:color w:val="000000"/>
        </w:rPr>
        <w:t>Rendes gazdálkodás körét meghaladó kiadások</w:t>
      </w:r>
      <w:r>
        <w:rPr>
          <w:rFonts w:ascii="Times New Roman" w:eastAsia="Times New Roman" w:hAnsi="Times New Roman" w:cs="Times New Roman"/>
          <w:i/>
          <w:color w:val="000000"/>
        </w:rPr>
        <w:t xml:space="preserve">: </w:t>
      </w:r>
      <w:r>
        <w:rPr>
          <w:rFonts w:ascii="Times New Roman" w:eastAsia="Times New Roman" w:hAnsi="Times New Roman" w:cs="Times New Roman"/>
          <w:color w:val="000000"/>
        </w:rPr>
        <w:t xml:space="preserve">az állagvédelmet meghaladó, a fenntartás (az üzemeltetés, a karbantartás és a felújítás) körébe nem tartozó olyan munkálattal összefüggő kiadások, amelyek az alapító okirat szerint közös tulajdonban lévő épület, épületrész bővítésével, átalakításával vagy </w:t>
      </w:r>
      <w:r>
        <w:rPr>
          <w:rFonts w:ascii="Times New Roman" w:eastAsia="Times New Roman" w:hAnsi="Times New Roman" w:cs="Times New Roman"/>
          <w:color w:val="000000"/>
        </w:rPr>
        <w:t>közös tulajdonba kerülő új épület, épületrész, illetőleg épületberendezés létesítésével járnak.</w:t>
      </w:r>
    </w:p>
    <w:p w:rsidR="000B7BC9" w:rsidRDefault="00B67FB5">
      <w:pPr>
        <w:pStyle w:val="normal"/>
        <w:numPr>
          <w:ilvl w:val="0"/>
          <w:numId w:val="11"/>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 közös költségben érvényesíthető egyes fenntartási költségek:</w:t>
      </w:r>
    </w:p>
    <w:p w:rsidR="000B7BC9" w:rsidRDefault="00B67FB5">
      <w:pPr>
        <w:pStyle w:val="normal"/>
        <w:numPr>
          <w:ilvl w:val="0"/>
          <w:numId w:val="9"/>
        </w:numPr>
        <w:pBdr>
          <w:top w:val="nil"/>
          <w:left w:val="nil"/>
          <w:bottom w:val="nil"/>
          <w:right w:val="nil"/>
          <w:between w:val="nil"/>
        </w:pBdr>
        <w:spacing w:after="0" w:line="240" w:lineRule="auto"/>
        <w:jc w:val="both"/>
      </w:pPr>
      <w:r>
        <w:rPr>
          <w:rFonts w:ascii="Times New Roman" w:eastAsia="Times New Roman" w:hAnsi="Times New Roman" w:cs="Times New Roman"/>
        </w:rPr>
        <w:t xml:space="preserve">A közös </w:t>
      </w:r>
      <w:r>
        <w:rPr>
          <w:rFonts w:ascii="Times New Roman" w:eastAsia="Times New Roman" w:hAnsi="Times New Roman" w:cs="Times New Roman"/>
          <w:color w:val="000000"/>
        </w:rPr>
        <w:t>tulajdonban</w:t>
      </w:r>
      <w:r>
        <w:rPr>
          <w:rFonts w:ascii="Times New Roman" w:eastAsia="Times New Roman" w:hAnsi="Times New Roman" w:cs="Times New Roman"/>
        </w:rPr>
        <w:t xml:space="preserve"> álló épületrészek és berendezések fenntartási, karbantartási és felújítási fe</w:t>
      </w:r>
      <w:r>
        <w:rPr>
          <w:rFonts w:ascii="Times New Roman" w:eastAsia="Times New Roman" w:hAnsi="Times New Roman" w:cs="Times New Roman"/>
        </w:rPr>
        <w:t>ladatait a társasház-közösség a közös költségek terhére, az elfogadott éves költségvetések kereteit figyelembe véve végzi.</w:t>
      </w:r>
    </w:p>
    <w:p w:rsidR="000B7BC9" w:rsidRDefault="00B67FB5">
      <w:pPr>
        <w:pStyle w:val="normal"/>
        <w:numPr>
          <w:ilvl w:val="0"/>
          <w:numId w:val="9"/>
        </w:numPr>
        <w:pBdr>
          <w:top w:val="nil"/>
          <w:left w:val="nil"/>
          <w:bottom w:val="nil"/>
          <w:right w:val="nil"/>
          <w:between w:val="nil"/>
        </w:pBdr>
        <w:spacing w:after="0" w:line="240" w:lineRule="auto"/>
        <w:jc w:val="both"/>
      </w:pPr>
      <w:r>
        <w:rPr>
          <w:rFonts w:ascii="Times New Roman" w:eastAsia="Times New Roman" w:hAnsi="Times New Roman" w:cs="Times New Roman"/>
        </w:rPr>
        <w:t xml:space="preserve">Egyes </w:t>
      </w:r>
      <w:r>
        <w:rPr>
          <w:rFonts w:ascii="Times New Roman" w:eastAsia="Times New Roman" w:hAnsi="Times New Roman" w:cs="Times New Roman"/>
          <w:color w:val="000000"/>
        </w:rPr>
        <w:t>gépészeti</w:t>
      </w:r>
      <w:r>
        <w:rPr>
          <w:rFonts w:ascii="Times New Roman" w:eastAsia="Times New Roman" w:hAnsi="Times New Roman" w:cs="Times New Roman"/>
        </w:rPr>
        <w:t xml:space="preserve"> és kiszolgáló berendezések karbantartását tekintve a tulajdonosoknak megfelelő együttműködéssel kell </w:t>
      </w:r>
      <w:r>
        <w:rPr>
          <w:rFonts w:ascii="Times New Roman" w:eastAsia="Times New Roman" w:hAnsi="Times New Roman" w:cs="Times New Roman"/>
          <w:color w:val="000000"/>
        </w:rPr>
        <w:t>segíteni</w:t>
      </w:r>
      <w:r>
        <w:rPr>
          <w:rFonts w:ascii="Times New Roman" w:eastAsia="Times New Roman" w:hAnsi="Times New Roman" w:cs="Times New Roman"/>
        </w:rPr>
        <w:t xml:space="preserve"> a beren</w:t>
      </w:r>
      <w:r>
        <w:rPr>
          <w:rFonts w:ascii="Times New Roman" w:eastAsia="Times New Roman" w:hAnsi="Times New Roman" w:cs="Times New Roman"/>
        </w:rPr>
        <w:t>dezések működőképességének fenntartását, és a saját tulajdonukban álló berendezésrész karbantartását el kell végeztetniük. Amennyiben az érintett tulajdonostárs az ez irányú kötelezettségét nem teljesíti és ez a mulasztása a többi tulajdonostárs érdekeit s</w:t>
      </w:r>
      <w:r>
        <w:rPr>
          <w:rFonts w:ascii="Times New Roman" w:eastAsia="Times New Roman" w:hAnsi="Times New Roman" w:cs="Times New Roman"/>
        </w:rPr>
        <w:t>érti, a szükséges intézkedést az érintett tulajdonostárs költségére a Társasház elvégeztetheti. Az ilyen berendezések határai a közös és külön tulajdonok elválasztására, illetve a költségeket viselő megállapítására nézve a következő:</w:t>
      </w:r>
    </w:p>
    <w:p w:rsidR="000B7BC9" w:rsidRDefault="00B67FB5">
      <w:pPr>
        <w:pStyle w:val="normal"/>
        <w:numPr>
          <w:ilvl w:val="0"/>
          <w:numId w:val="9"/>
        </w:numPr>
        <w:pBdr>
          <w:top w:val="nil"/>
          <w:left w:val="nil"/>
          <w:bottom w:val="nil"/>
          <w:right w:val="nil"/>
          <w:between w:val="nil"/>
        </w:pBdr>
        <w:spacing w:after="0" w:line="240" w:lineRule="auto"/>
        <w:jc w:val="both"/>
      </w:pPr>
      <w:r>
        <w:rPr>
          <w:rFonts w:ascii="Times New Roman" w:eastAsia="Times New Roman" w:hAnsi="Times New Roman" w:cs="Times New Roman"/>
        </w:rPr>
        <w:t xml:space="preserve">A </w:t>
      </w:r>
      <w:r>
        <w:rPr>
          <w:rFonts w:ascii="Times New Roman" w:eastAsia="Times New Roman" w:hAnsi="Times New Roman" w:cs="Times New Roman"/>
          <w:color w:val="000000"/>
        </w:rPr>
        <w:t>vízvezeték</w:t>
      </w:r>
      <w:r>
        <w:rPr>
          <w:rFonts w:ascii="Times New Roman" w:eastAsia="Times New Roman" w:hAnsi="Times New Roman" w:cs="Times New Roman"/>
        </w:rPr>
        <w:t>-hálózat a</w:t>
      </w:r>
      <w:r>
        <w:rPr>
          <w:rFonts w:ascii="Times New Roman" w:eastAsia="Times New Roman" w:hAnsi="Times New Roman" w:cs="Times New Roman"/>
        </w:rPr>
        <w:t xml:space="preserve"> szolgáltatói bekötési ponttól az egyes lakásokhoz és nem lakás céljára szolgáló helyiségekhez tartozó leágazásig a Társasház tulajdonában áll. A függőleges fővezeték leágazási pontjának karbantartása karbantartása még a Társasház kötelezettsége. Attól a p</w:t>
      </w:r>
      <w:r>
        <w:rPr>
          <w:rFonts w:ascii="Times New Roman" w:eastAsia="Times New Roman" w:hAnsi="Times New Roman" w:cs="Times New Roman"/>
        </w:rPr>
        <w:t>onttól, ahonnan a vízvezeték már kizárólag a külön tulajdon vízellátását biztosítja, a vízvezetéket a tulajdonos köteles karbantartani.</w:t>
      </w:r>
    </w:p>
    <w:p w:rsidR="000B7BC9" w:rsidRDefault="00B67FB5">
      <w:pPr>
        <w:pStyle w:val="normal"/>
        <w:numPr>
          <w:ilvl w:val="0"/>
          <w:numId w:val="9"/>
        </w:numPr>
        <w:pBdr>
          <w:top w:val="nil"/>
          <w:left w:val="nil"/>
          <w:bottom w:val="nil"/>
          <w:right w:val="nil"/>
          <w:between w:val="nil"/>
        </w:pBdr>
        <w:spacing w:after="0" w:line="240" w:lineRule="auto"/>
        <w:jc w:val="both"/>
      </w:pPr>
      <w:r>
        <w:rPr>
          <w:rFonts w:ascii="Times New Roman" w:eastAsia="Times New Roman" w:hAnsi="Times New Roman" w:cs="Times New Roman"/>
        </w:rPr>
        <w:t xml:space="preserve">A </w:t>
      </w:r>
      <w:r>
        <w:rPr>
          <w:rFonts w:ascii="Times New Roman" w:eastAsia="Times New Roman" w:hAnsi="Times New Roman" w:cs="Times New Roman"/>
          <w:color w:val="000000"/>
        </w:rPr>
        <w:t>csatorna</w:t>
      </w:r>
      <w:r>
        <w:rPr>
          <w:rFonts w:ascii="Times New Roman" w:eastAsia="Times New Roman" w:hAnsi="Times New Roman" w:cs="Times New Roman"/>
        </w:rPr>
        <w:t>-hálózat a Társasház közös tulajdonában áll az egyes lakásokhoz és nem lakás céljára szolgáló helyiségekhez ta</w:t>
      </w:r>
      <w:r>
        <w:rPr>
          <w:rFonts w:ascii="Times New Roman" w:eastAsia="Times New Roman" w:hAnsi="Times New Roman" w:cs="Times New Roman"/>
        </w:rPr>
        <w:t>rtozó függőleges ejtővezetékbe bekötő idomtól, egészen a Társasház telekhatáráig. A függőleges ejtővezetékbe bekötő idom karbantartása még a Társasház kötelezettsége. Attól a ponttól, ahonnan a csatornavezeték már kizárólag a külön tulajdon szennyvíz elvez</w:t>
      </w:r>
      <w:r>
        <w:rPr>
          <w:rFonts w:ascii="Times New Roman" w:eastAsia="Times New Roman" w:hAnsi="Times New Roman" w:cs="Times New Roman"/>
        </w:rPr>
        <w:t>etését biztosítja, a tulajdonos köteles karbantartani.</w:t>
      </w:r>
    </w:p>
    <w:p w:rsidR="000B7BC9" w:rsidRDefault="00B67FB5">
      <w:pPr>
        <w:pStyle w:val="normal"/>
        <w:numPr>
          <w:ilvl w:val="0"/>
          <w:numId w:val="9"/>
        </w:numPr>
        <w:pBdr>
          <w:top w:val="nil"/>
          <w:left w:val="nil"/>
          <w:bottom w:val="nil"/>
          <w:right w:val="nil"/>
          <w:between w:val="nil"/>
        </w:pBdr>
        <w:spacing w:after="0" w:line="240" w:lineRule="auto"/>
        <w:jc w:val="both"/>
      </w:pPr>
      <w:r>
        <w:rPr>
          <w:rFonts w:ascii="Times New Roman" w:eastAsia="Times New Roman" w:hAnsi="Times New Roman" w:cs="Times New Roman"/>
        </w:rPr>
        <w:lastRenderedPageBreak/>
        <w:t xml:space="preserve">Az </w:t>
      </w:r>
      <w:r>
        <w:rPr>
          <w:rFonts w:ascii="Times New Roman" w:eastAsia="Times New Roman" w:hAnsi="Times New Roman" w:cs="Times New Roman"/>
          <w:color w:val="000000"/>
        </w:rPr>
        <w:t>elektromos</w:t>
      </w:r>
      <w:r>
        <w:rPr>
          <w:rFonts w:ascii="Times New Roman" w:eastAsia="Times New Roman" w:hAnsi="Times New Roman" w:cs="Times New Roman"/>
        </w:rPr>
        <w:t>-hálózat karbantartása a méretlen oldal tekintetében a Társasház kötelezettsége a szolgáltató csatlakozási pontjától a külön tulajdoni illetőségek mérőóra csatlakozási pontjáig. A mérőóráh</w:t>
      </w:r>
      <w:r>
        <w:rPr>
          <w:rFonts w:ascii="Times New Roman" w:eastAsia="Times New Roman" w:hAnsi="Times New Roman" w:cs="Times New Roman"/>
        </w:rPr>
        <w:t>oz történő csatlakozás kialakítása már a tulajdonos karbantartási kötelezettsége, miután az a szakasz már kizárólag a külön tulajdon elektromos ellátását biztosítja. A közösség neve alatt mért hálózat karbantartása teljes egészében a Társasház kötelezettsé</w:t>
      </w:r>
      <w:r>
        <w:rPr>
          <w:rFonts w:ascii="Times New Roman" w:eastAsia="Times New Roman" w:hAnsi="Times New Roman" w:cs="Times New Roman"/>
        </w:rPr>
        <w:t>ge.</w:t>
      </w:r>
    </w:p>
    <w:p w:rsidR="000B7BC9" w:rsidRDefault="00B67FB5">
      <w:pPr>
        <w:pStyle w:val="normal"/>
        <w:numPr>
          <w:ilvl w:val="0"/>
          <w:numId w:val="9"/>
        </w:numPr>
        <w:pBdr>
          <w:top w:val="nil"/>
          <w:left w:val="nil"/>
          <w:bottom w:val="nil"/>
          <w:right w:val="nil"/>
          <w:between w:val="nil"/>
        </w:pBdr>
        <w:spacing w:after="0" w:line="240" w:lineRule="auto"/>
        <w:jc w:val="both"/>
      </w:pPr>
      <w:r>
        <w:rPr>
          <w:rFonts w:ascii="Times New Roman" w:eastAsia="Times New Roman" w:hAnsi="Times New Roman" w:cs="Times New Roman"/>
        </w:rPr>
        <w:t xml:space="preserve">A tulajdonos </w:t>
      </w:r>
      <w:r>
        <w:rPr>
          <w:rFonts w:ascii="Times New Roman" w:eastAsia="Times New Roman" w:hAnsi="Times New Roman" w:cs="Times New Roman"/>
          <w:color w:val="000000"/>
        </w:rPr>
        <w:t>köteles</w:t>
      </w:r>
      <w:r>
        <w:rPr>
          <w:rFonts w:ascii="Times New Roman" w:eastAsia="Times New Roman" w:hAnsi="Times New Roman" w:cs="Times New Roman"/>
        </w:rPr>
        <w:t xml:space="preserve"> karbantartani a közös tulajdonú homlokzaton, folyosón lévő, a saját tulajdonában álló albetétekhez tartozó ajtókat, homlokzati nyílászárókat, redőnyöket. Ezek a közös költség terhére nem számolhatók el.</w:t>
      </w:r>
    </w:p>
    <w:p w:rsidR="000B7BC9" w:rsidRDefault="00B67FB5">
      <w:pPr>
        <w:pStyle w:val="normal"/>
        <w:numPr>
          <w:ilvl w:val="0"/>
          <w:numId w:val="11"/>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 közös költség meghatározás</w:t>
      </w:r>
      <w:r>
        <w:rPr>
          <w:rFonts w:ascii="Times New Roman" w:eastAsia="Times New Roman" w:hAnsi="Times New Roman" w:cs="Times New Roman"/>
          <w:color w:val="000000"/>
        </w:rPr>
        <w:t>ának, és viselésének alapja</w:t>
      </w:r>
    </w:p>
    <w:p w:rsidR="000B7BC9" w:rsidRDefault="00B67FB5">
      <w:pPr>
        <w:pStyle w:val="normal"/>
        <w:pBdr>
          <w:top w:val="nil"/>
          <w:left w:val="nil"/>
          <w:bottom w:val="nil"/>
          <w:right w:val="nil"/>
          <w:between w:val="nil"/>
        </w:pBdr>
        <w:spacing w:after="0" w:line="240" w:lineRule="auto"/>
        <w:ind w:left="360"/>
        <w:jc w:val="both"/>
      </w:pPr>
      <w:r>
        <w:rPr>
          <w:rFonts w:ascii="Times New Roman" w:eastAsia="Times New Roman" w:hAnsi="Times New Roman" w:cs="Times New Roman"/>
        </w:rPr>
        <w:t xml:space="preserve">A közös költség a tulajdonostársakat a tulajdonukban álló ingatlannak az ingatlan- nyilvántartásba bejegyzett alapterülete szerint terheli. </w:t>
      </w:r>
    </w:p>
    <w:p w:rsidR="000B7BC9" w:rsidRDefault="00B67FB5">
      <w:pPr>
        <w:pStyle w:val="normal"/>
        <w:numPr>
          <w:ilvl w:val="0"/>
          <w:numId w:val="11"/>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 közös költség mértékének meghatározása</w:t>
      </w:r>
    </w:p>
    <w:p w:rsidR="000B7BC9" w:rsidRDefault="00B67FB5">
      <w:pPr>
        <w:pStyle w:val="normal"/>
        <w:numPr>
          <w:ilvl w:val="0"/>
          <w:numId w:val="9"/>
        </w:numPr>
        <w:pBdr>
          <w:top w:val="nil"/>
          <w:left w:val="nil"/>
          <w:bottom w:val="nil"/>
          <w:right w:val="nil"/>
          <w:between w:val="nil"/>
        </w:pBdr>
        <w:spacing w:after="0" w:line="240" w:lineRule="auto"/>
        <w:jc w:val="both"/>
      </w:pPr>
      <w:r>
        <w:rPr>
          <w:rFonts w:ascii="Times New Roman" w:eastAsia="Times New Roman" w:hAnsi="Times New Roman" w:cs="Times New Roman"/>
        </w:rPr>
        <w:t>A Közös költség mértékét a Közgyűlés állapítja meg egyszerű szótöbbségű határozattal.</w:t>
      </w:r>
    </w:p>
    <w:p w:rsidR="000B7BC9" w:rsidRDefault="00B67FB5">
      <w:pPr>
        <w:pStyle w:val="normal"/>
        <w:numPr>
          <w:ilvl w:val="0"/>
          <w:numId w:val="9"/>
        </w:numPr>
        <w:pBdr>
          <w:top w:val="nil"/>
          <w:left w:val="nil"/>
          <w:bottom w:val="nil"/>
          <w:right w:val="nil"/>
          <w:between w:val="nil"/>
        </w:pBdr>
        <w:spacing w:after="0" w:line="240" w:lineRule="auto"/>
        <w:jc w:val="both"/>
      </w:pPr>
      <w:r>
        <w:rPr>
          <w:rFonts w:ascii="Times New Roman" w:eastAsia="Times New Roman" w:hAnsi="Times New Roman" w:cs="Times New Roman"/>
        </w:rPr>
        <w:t>A külön tulajdonban lévő lakás és nem lakás célú ingatlanoknál a közös tulajdon eltérő mértékű használata esetén a Közgyűlés a fizetendő közös költséget az ingatlanok fun</w:t>
      </w:r>
      <w:r>
        <w:rPr>
          <w:rFonts w:ascii="Times New Roman" w:eastAsia="Times New Roman" w:hAnsi="Times New Roman" w:cs="Times New Roman"/>
        </w:rPr>
        <w:t>kciója szerinti eltérő mértékben is meghatározhatja, pontosan megjelölve annak szempontjait, indokát.</w:t>
      </w:r>
    </w:p>
    <w:p w:rsidR="000B7BC9" w:rsidRDefault="00B67FB5">
      <w:pPr>
        <w:pStyle w:val="normal"/>
        <w:pBdr>
          <w:top w:val="nil"/>
          <w:left w:val="nil"/>
          <w:bottom w:val="nil"/>
          <w:right w:val="nil"/>
          <w:between w:val="nil"/>
        </w:pBdr>
        <w:spacing w:after="0" w:line="240" w:lineRule="auto"/>
        <w:ind w:left="720"/>
        <w:jc w:val="both"/>
        <w:rPr>
          <w:rFonts w:ascii="Times New Roman" w:eastAsia="Times New Roman" w:hAnsi="Times New Roman" w:cs="Times New Roman"/>
        </w:rPr>
      </w:pPr>
      <w:r>
        <w:rPr>
          <w:rFonts w:ascii="Times New Roman" w:eastAsia="Times New Roman" w:hAnsi="Times New Roman" w:cs="Times New Roman"/>
        </w:rPr>
        <w:t>Ennek megfelelően a Közgyűlés a közös költség mértékét jogosult eltérően meghatározni az ideiglenes vagy állandó szálláshelyként funkcionáló ingatlanok, v</w:t>
      </w:r>
      <w:r>
        <w:rPr>
          <w:rFonts w:ascii="Times New Roman" w:eastAsia="Times New Roman" w:hAnsi="Times New Roman" w:cs="Times New Roman"/>
        </w:rPr>
        <w:t>endéglátóegységek, üzlethelyiségek, irodák, lakások vonatkozásában egyaránt.</w:t>
      </w:r>
    </w:p>
    <w:p w:rsidR="000B7BC9" w:rsidRDefault="00B67FB5">
      <w:pPr>
        <w:pStyle w:val="normal"/>
        <w:numPr>
          <w:ilvl w:val="0"/>
          <w:numId w:val="9"/>
        </w:numPr>
        <w:pBdr>
          <w:top w:val="nil"/>
          <w:left w:val="nil"/>
          <w:bottom w:val="nil"/>
          <w:right w:val="nil"/>
          <w:between w:val="nil"/>
        </w:pBdr>
        <w:spacing w:after="0" w:line="240" w:lineRule="auto"/>
        <w:jc w:val="both"/>
      </w:pPr>
      <w:r>
        <w:rPr>
          <w:rFonts w:ascii="Times New Roman" w:eastAsia="Times New Roman" w:hAnsi="Times New Roman" w:cs="Times New Roman"/>
        </w:rPr>
        <w:t>A Közgyűlés a közös költség mértékét jogosult eltérően meghatározni a vízórával rendelkező-, illetve azzal nem rendelkező ingatlanok tekintetében is.</w:t>
      </w:r>
    </w:p>
    <w:p w:rsidR="000B7BC9" w:rsidRDefault="00B67FB5">
      <w:pPr>
        <w:pStyle w:val="normal"/>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A Közgyűlés által megállapított közös költséget minden tulajdonostárs tartozik a tárgyhónap 10. napjáig befizetni a Társasház számlájára. Az a körülmény, hogy esetleg bármelyik ingatlan használaton kívül van, ott ideiglenesen vagy tartósan nem tartózkodik </w:t>
      </w:r>
      <w:r>
        <w:rPr>
          <w:rFonts w:ascii="Times New Roman" w:eastAsia="Times New Roman" w:hAnsi="Times New Roman" w:cs="Times New Roman"/>
          <w:color w:val="000000"/>
        </w:rPr>
        <w:t>senki, a tulajdonost nem mentesíti a közös költség teljes mértékű megfizetése alól.</w:t>
      </w:r>
    </w:p>
    <w:p w:rsidR="000B7BC9" w:rsidRDefault="000B7BC9">
      <w:pPr>
        <w:pStyle w:val="normal"/>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0B7BC9" w:rsidRDefault="00B67FB5">
      <w:pPr>
        <w:pStyle w:val="normal"/>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5.3.2. </w:t>
      </w:r>
      <w:r>
        <w:rPr>
          <w:rFonts w:ascii="Times New Roman" w:eastAsia="Times New Roman" w:hAnsi="Times New Roman" w:cs="Times New Roman"/>
          <w:u w:val="single"/>
        </w:rPr>
        <w:t>A felújítási alap</w:t>
      </w:r>
    </w:p>
    <w:p w:rsidR="000B7BC9" w:rsidRDefault="000B7BC9">
      <w:pPr>
        <w:pStyle w:val="normal"/>
        <w:spacing w:after="0" w:line="240" w:lineRule="auto"/>
        <w:rPr>
          <w:rFonts w:ascii="Times New Roman" w:eastAsia="Times New Roman" w:hAnsi="Times New Roman" w:cs="Times New Roman"/>
        </w:rPr>
      </w:pPr>
    </w:p>
    <w:p w:rsidR="000B7BC9" w:rsidRDefault="00B67FB5">
      <w:pPr>
        <w:pStyle w:val="normal"/>
        <w:numPr>
          <w:ilvl w:val="0"/>
          <w:numId w:val="45"/>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 közös tulajdonban álló épületrészekkel kapcsolatos felújítási munkák fedezésére a Társasház-közösség felújítási alapot hoz létre, melyhez a tul</w:t>
      </w:r>
      <w:r>
        <w:rPr>
          <w:rFonts w:ascii="Times New Roman" w:eastAsia="Times New Roman" w:hAnsi="Times New Roman" w:cs="Times New Roman"/>
          <w:color w:val="000000"/>
        </w:rPr>
        <w:t>ajdonostársak a Közgyűlés által megállapított mértékű felújítási hozzájárulást kötelesek fizetni.</w:t>
      </w:r>
    </w:p>
    <w:p w:rsidR="000B7BC9" w:rsidRDefault="00B67FB5">
      <w:pPr>
        <w:pStyle w:val="normal"/>
        <w:numPr>
          <w:ilvl w:val="0"/>
          <w:numId w:val="45"/>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 felújítási hozzájárulás meghatározásának és viselésének alapja:</w:t>
      </w:r>
    </w:p>
    <w:p w:rsidR="000B7BC9" w:rsidRDefault="00B67FB5">
      <w:pPr>
        <w:pStyle w:val="normal"/>
        <w:pBdr>
          <w:top w:val="nil"/>
          <w:left w:val="nil"/>
          <w:bottom w:val="nil"/>
          <w:right w:val="nil"/>
          <w:between w:val="nil"/>
        </w:pBdr>
        <w:spacing w:after="0" w:line="240" w:lineRule="auto"/>
        <w:ind w:firstLine="360"/>
        <w:jc w:val="both"/>
        <w:rPr>
          <w:rFonts w:ascii="Times New Roman" w:eastAsia="Times New Roman" w:hAnsi="Times New Roman" w:cs="Times New Roman"/>
        </w:rPr>
      </w:pPr>
      <w:r>
        <w:rPr>
          <w:rFonts w:ascii="Times New Roman" w:eastAsia="Times New Roman" w:hAnsi="Times New Roman" w:cs="Times New Roman"/>
        </w:rPr>
        <w:t>A felújítási hozzájárulás a tulajdonostársakat a közös költség viselésének szabályai szerint terheli.</w:t>
      </w:r>
    </w:p>
    <w:p w:rsidR="000B7BC9" w:rsidRDefault="00B67FB5">
      <w:pPr>
        <w:pStyle w:val="normal"/>
        <w:numPr>
          <w:ilvl w:val="0"/>
          <w:numId w:val="45"/>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 felújítási hozzájárulást a tulajdonostársak havonta előre kötelesek minden hó 10. napjáig a Társasház számlájára befizetni.</w:t>
      </w:r>
    </w:p>
    <w:p w:rsidR="000B7BC9" w:rsidRDefault="00B67FB5">
      <w:pPr>
        <w:pStyle w:val="normal"/>
        <w:numPr>
          <w:ilvl w:val="0"/>
          <w:numId w:val="45"/>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 felújítási alapot külön számlán kell kezelni. Az alap pénzeszközei csak a Közgyűlés határozata alapján és csak a társasházakról szóló törvény értelmező rendelkezései szerinti felújítási munkálatok költségeinek fedezésére használható fel, ettől eltérő cél</w:t>
      </w:r>
      <w:r>
        <w:rPr>
          <w:rFonts w:ascii="Times New Roman" w:eastAsia="Times New Roman" w:hAnsi="Times New Roman" w:cs="Times New Roman"/>
          <w:color w:val="000000"/>
        </w:rPr>
        <w:t>ra részben sem.</w:t>
      </w:r>
    </w:p>
    <w:p w:rsidR="000B7BC9" w:rsidRDefault="000B7BC9">
      <w:pPr>
        <w:pStyle w:val="normal"/>
        <w:spacing w:after="0" w:line="240" w:lineRule="auto"/>
        <w:jc w:val="both"/>
        <w:rPr>
          <w:rFonts w:ascii="Times New Roman" w:eastAsia="Times New Roman" w:hAnsi="Times New Roman" w:cs="Times New Roman"/>
        </w:rPr>
      </w:pPr>
    </w:p>
    <w:p w:rsidR="000B7BC9" w:rsidRDefault="00B67FB5">
      <w:pPr>
        <w:pStyle w:val="normal"/>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5.3.3. </w:t>
      </w:r>
      <w:r>
        <w:rPr>
          <w:rFonts w:ascii="Times New Roman" w:eastAsia="Times New Roman" w:hAnsi="Times New Roman" w:cs="Times New Roman"/>
          <w:u w:val="single"/>
        </w:rPr>
        <w:t>Rendkívüli közös költség</w:t>
      </w:r>
    </w:p>
    <w:p w:rsidR="000B7BC9" w:rsidRDefault="000B7BC9">
      <w:pPr>
        <w:pStyle w:val="normal"/>
        <w:spacing w:after="0" w:line="240" w:lineRule="auto"/>
        <w:rPr>
          <w:rFonts w:ascii="Times New Roman" w:eastAsia="Times New Roman" w:hAnsi="Times New Roman" w:cs="Times New Roman"/>
        </w:rPr>
      </w:pPr>
    </w:p>
    <w:p w:rsidR="000B7BC9" w:rsidRDefault="00B67FB5">
      <w:pPr>
        <w:pStyle w:val="normal"/>
        <w:numPr>
          <w:ilvl w:val="0"/>
          <w:numId w:val="46"/>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Közös költségnek minősül a Közgyűlés által elhatározott eseti hozzájárulás (célbefizetés) is. A célbefizetés összegét – ha a Közgyűlés a határozatában másként nem rendelkezik – a tulajdonostársak közös költ</w:t>
      </w:r>
      <w:r>
        <w:rPr>
          <w:rFonts w:ascii="Times New Roman" w:eastAsia="Times New Roman" w:hAnsi="Times New Roman" w:cs="Times New Roman"/>
          <w:color w:val="000000"/>
        </w:rPr>
        <w:t>ség viselésének szabályai szerint viselik. A határozatban rögzíteni kell a célbefizetés és a kifizetés határidejét (év, hó) és módját, valamint a felhasználásának szabályait.</w:t>
      </w:r>
    </w:p>
    <w:p w:rsidR="000B7BC9" w:rsidRDefault="00B67FB5">
      <w:pPr>
        <w:pStyle w:val="normal"/>
        <w:numPr>
          <w:ilvl w:val="0"/>
          <w:numId w:val="46"/>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Amennyiben a Társasház anyagi helyzete nem viseli el a hátralékos tulajdonosok kö</w:t>
      </w:r>
      <w:r>
        <w:rPr>
          <w:rFonts w:ascii="Times New Roman" w:eastAsia="Times New Roman" w:hAnsi="Times New Roman" w:cs="Times New Roman"/>
          <w:color w:val="000000"/>
        </w:rPr>
        <w:t xml:space="preserve">zös költség hátralékát és ennek pótlására az éves közgyűlés célbefizetést ír elő, abban az esetben a célbefizetés összegét közgyűlési döntés esetén a hátralék behajtását követően az első likvid évben a hátralékban nem lévő tulajdonosok számára vissza kell </w:t>
      </w:r>
      <w:r>
        <w:rPr>
          <w:rFonts w:ascii="Times New Roman" w:eastAsia="Times New Roman" w:hAnsi="Times New Roman" w:cs="Times New Roman"/>
          <w:color w:val="000000"/>
        </w:rPr>
        <w:t>osztani. A visszaosztás módját (pl.: közös költség csökkentés, egyszeri vagy több részletben történő jóváírás) és a visszaosztásra jogosultak körét (ki és milyen időszakra vonatkozóan minősül hátralékban lévő tulajdonosnak) a célbefizetést előíró Közgyűlés</w:t>
      </w:r>
      <w:r>
        <w:rPr>
          <w:rFonts w:ascii="Times New Roman" w:eastAsia="Times New Roman" w:hAnsi="Times New Roman" w:cs="Times New Roman"/>
          <w:color w:val="000000"/>
        </w:rPr>
        <w:t xml:space="preserve"> határozza meg egyszerű szótöbbségű határozattal.</w:t>
      </w:r>
    </w:p>
    <w:p w:rsidR="000B7BC9" w:rsidRDefault="000B7BC9">
      <w:pPr>
        <w:pStyle w:val="normal"/>
        <w:spacing w:after="0" w:line="240" w:lineRule="auto"/>
        <w:rPr>
          <w:rFonts w:ascii="Times New Roman" w:eastAsia="Times New Roman" w:hAnsi="Times New Roman" w:cs="Times New Roman"/>
        </w:rPr>
      </w:pPr>
    </w:p>
    <w:p w:rsidR="000B7BC9" w:rsidRDefault="00B67FB5">
      <w:pPr>
        <w:pStyle w:val="normal"/>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5.3.4. </w:t>
      </w:r>
      <w:r>
        <w:rPr>
          <w:rFonts w:ascii="Times New Roman" w:eastAsia="Times New Roman" w:hAnsi="Times New Roman" w:cs="Times New Roman"/>
          <w:u w:val="single"/>
        </w:rPr>
        <w:t>Víz- és csatornadíj</w:t>
      </w:r>
    </w:p>
    <w:p w:rsidR="000B7BC9" w:rsidRDefault="000B7BC9">
      <w:pPr>
        <w:pStyle w:val="normal"/>
        <w:spacing w:after="0" w:line="240" w:lineRule="auto"/>
        <w:rPr>
          <w:rFonts w:ascii="Times New Roman" w:eastAsia="Times New Roman" w:hAnsi="Times New Roman" w:cs="Times New Roman"/>
        </w:rPr>
      </w:pPr>
    </w:p>
    <w:p w:rsidR="000B7BC9" w:rsidRDefault="00B67FB5">
      <w:pPr>
        <w:pStyle w:val="normal"/>
        <w:numPr>
          <w:ilvl w:val="0"/>
          <w:numId w:val="47"/>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Vízórásnak csak az az ingatlan tekinthető, melyben minden vízvételi lehetőség órával mért és a közműszolgáltatónak bejelentett, általuk leolvasott és számlázott. Hiteles vízórával rendelkezők díjbeszedőn keresztül vagy közvetlenül a szolgáltatónak fizetik </w:t>
      </w:r>
      <w:r>
        <w:rPr>
          <w:rFonts w:ascii="Times New Roman" w:eastAsia="Times New Roman" w:hAnsi="Times New Roman" w:cs="Times New Roman"/>
          <w:color w:val="000000"/>
        </w:rPr>
        <w:t>a víz- és csatornadíjat.</w:t>
      </w:r>
    </w:p>
    <w:p w:rsidR="000B7BC9" w:rsidRDefault="00B67FB5">
      <w:pPr>
        <w:pStyle w:val="normal"/>
        <w:numPr>
          <w:ilvl w:val="0"/>
          <w:numId w:val="47"/>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Vízórás az a lakás, melynek vízórája/vízórái a közműszolgáltató (Vízművek) által befogadott és leolvasott óra/órák. A vízórás közös költség akkortól számolható, amikor az ingatlan vízórája/vízórái megjelenik/megjelennek a Társasház</w:t>
      </w:r>
      <w:r>
        <w:rPr>
          <w:rFonts w:ascii="Times New Roman" w:eastAsia="Times New Roman" w:hAnsi="Times New Roman" w:cs="Times New Roman"/>
          <w:color w:val="000000"/>
        </w:rPr>
        <w:t xml:space="preserve"> vízszámláján, kezdete a vízszámlán megjelenő induló időpont.</w:t>
      </w:r>
    </w:p>
    <w:p w:rsidR="000B7BC9" w:rsidRDefault="00B67FB5">
      <w:pPr>
        <w:pStyle w:val="normal"/>
        <w:numPr>
          <w:ilvl w:val="0"/>
          <w:numId w:val="47"/>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Vízórás lakás esetén, amennyiben a tulajdonos az ingatlan használata ellenére 3 egymást követő alkalommal (fél év) nem gondoskodik a vízóra közműszolgáltató (vízművek) vagy díjbeszedő leolvasásá</w:t>
      </w:r>
      <w:r>
        <w:rPr>
          <w:rFonts w:ascii="Times New Roman" w:eastAsia="Times New Roman" w:hAnsi="Times New Roman" w:cs="Times New Roman"/>
          <w:color w:val="000000"/>
        </w:rPr>
        <w:t>ról, akkor az el nem számolt időszakban a lakás nem számít vízórásnak. Későbbi leolvasásáról sem módosítja ezt az időszakot.</w:t>
      </w:r>
    </w:p>
    <w:p w:rsidR="000B7BC9" w:rsidRDefault="00B67FB5">
      <w:pPr>
        <w:pStyle w:val="normal"/>
        <w:numPr>
          <w:ilvl w:val="0"/>
          <w:numId w:val="47"/>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Amennyiben minden külön tulajdon rendelkezik mellékvízmérővel és a víziközművel egyéni elszámoláson alapuló közüzemi szerződéssel, </w:t>
      </w:r>
      <w:r>
        <w:rPr>
          <w:rFonts w:ascii="Times New Roman" w:eastAsia="Times New Roman" w:hAnsi="Times New Roman" w:cs="Times New Roman"/>
          <w:color w:val="000000"/>
        </w:rPr>
        <w:t>akkor közös fogyasztásként a tulajdonostársak - tulajdoni hányaduk arányában - a bekötési vízmérőn mért fogyasztás és az összes külön tulajdon egyéni fogyasztásának különbözetét kötelesek megfizetni a közös költség részeként.</w:t>
      </w:r>
    </w:p>
    <w:p w:rsidR="000B7BC9" w:rsidRDefault="00B67FB5">
      <w:pPr>
        <w:pStyle w:val="normal"/>
        <w:numPr>
          <w:ilvl w:val="0"/>
          <w:numId w:val="47"/>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 vízórával nem rendelkező tul</w:t>
      </w:r>
      <w:r>
        <w:rPr>
          <w:rFonts w:ascii="Times New Roman" w:eastAsia="Times New Roman" w:hAnsi="Times New Roman" w:cs="Times New Roman"/>
          <w:color w:val="000000"/>
        </w:rPr>
        <w:t>ajdonosok vízfogyasztásának költsége a közös költség része. A víz órával nem rendelkező albetétek a közös víz és csatornadíjat területhányaduk arányában fizetik, ez beépül a közös költségbe.</w:t>
      </w:r>
    </w:p>
    <w:p w:rsidR="000B7BC9" w:rsidRDefault="00B67FB5">
      <w:pPr>
        <w:pStyle w:val="normal"/>
        <w:numPr>
          <w:ilvl w:val="0"/>
          <w:numId w:val="47"/>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Közös képviselő jogosult vízdíjat előírni azoknak a tulajdonosokn</w:t>
      </w:r>
      <w:r>
        <w:rPr>
          <w:rFonts w:ascii="Times New Roman" w:eastAsia="Times New Roman" w:hAnsi="Times New Roman" w:cs="Times New Roman"/>
          <w:color w:val="000000"/>
        </w:rPr>
        <w:t>ak:</w:t>
      </w:r>
    </w:p>
    <w:p w:rsidR="000B7BC9" w:rsidRDefault="00B67FB5">
      <w:pPr>
        <w:pStyle w:val="normal"/>
        <w:numPr>
          <w:ilvl w:val="0"/>
          <w:numId w:val="9"/>
        </w:numPr>
        <w:pBdr>
          <w:top w:val="nil"/>
          <w:left w:val="nil"/>
          <w:bottom w:val="nil"/>
          <w:right w:val="nil"/>
          <w:between w:val="nil"/>
        </w:pBdr>
        <w:spacing w:after="0" w:line="240" w:lineRule="auto"/>
        <w:jc w:val="both"/>
      </w:pPr>
      <w:r>
        <w:rPr>
          <w:rFonts w:ascii="Times New Roman" w:eastAsia="Times New Roman" w:hAnsi="Times New Roman" w:cs="Times New Roman"/>
        </w:rPr>
        <w:t>akik nem rendelkeznek mellékvízmérőórával és érvényes közüzemi szerződéssel;</w:t>
      </w:r>
    </w:p>
    <w:p w:rsidR="000B7BC9" w:rsidRDefault="00B67FB5">
      <w:pPr>
        <w:pStyle w:val="normal"/>
        <w:numPr>
          <w:ilvl w:val="0"/>
          <w:numId w:val="9"/>
        </w:numPr>
        <w:pBdr>
          <w:top w:val="nil"/>
          <w:left w:val="nil"/>
          <w:bottom w:val="nil"/>
          <w:right w:val="nil"/>
          <w:between w:val="nil"/>
        </w:pBdr>
        <w:spacing w:after="0" w:line="240" w:lineRule="auto"/>
        <w:jc w:val="both"/>
      </w:pPr>
      <w:r>
        <w:rPr>
          <w:rFonts w:ascii="Times New Roman" w:eastAsia="Times New Roman" w:hAnsi="Times New Roman" w:cs="Times New Roman"/>
        </w:rPr>
        <w:t>akik nem szolgáltatnak adatot a fogyasztásról a kért határidőre;</w:t>
      </w:r>
    </w:p>
    <w:p w:rsidR="000B7BC9" w:rsidRDefault="00B67FB5">
      <w:pPr>
        <w:pStyle w:val="normal"/>
        <w:numPr>
          <w:ilvl w:val="0"/>
          <w:numId w:val="9"/>
        </w:numPr>
        <w:pBdr>
          <w:top w:val="nil"/>
          <w:left w:val="nil"/>
          <w:bottom w:val="nil"/>
          <w:right w:val="nil"/>
          <w:between w:val="nil"/>
        </w:pBdr>
        <w:spacing w:after="0" w:line="240" w:lineRule="auto"/>
        <w:jc w:val="both"/>
      </w:pPr>
      <w:r>
        <w:rPr>
          <w:rFonts w:ascii="Times New Roman" w:eastAsia="Times New Roman" w:hAnsi="Times New Roman" w:cs="Times New Roman"/>
        </w:rPr>
        <w:t>akik a mellékvízmérőt nem hitelesítik;</w:t>
      </w:r>
    </w:p>
    <w:p w:rsidR="000B7BC9" w:rsidRDefault="00B67FB5">
      <w:pPr>
        <w:pStyle w:val="normal"/>
        <w:numPr>
          <w:ilvl w:val="0"/>
          <w:numId w:val="9"/>
        </w:numPr>
        <w:pBdr>
          <w:top w:val="nil"/>
          <w:left w:val="nil"/>
          <w:bottom w:val="nil"/>
          <w:right w:val="nil"/>
          <w:between w:val="nil"/>
        </w:pBdr>
        <w:spacing w:after="0" w:line="240" w:lineRule="auto"/>
        <w:jc w:val="both"/>
      </w:pPr>
      <w:r>
        <w:rPr>
          <w:rFonts w:ascii="Times New Roman" w:eastAsia="Times New Roman" w:hAnsi="Times New Roman" w:cs="Times New Roman"/>
        </w:rPr>
        <w:t>akiknek a vízórája meghibásodik, annak cseréjéig;</w:t>
      </w:r>
    </w:p>
    <w:p w:rsidR="000B7BC9" w:rsidRDefault="00B67FB5">
      <w:pPr>
        <w:pStyle w:val="normal"/>
        <w:numPr>
          <w:ilvl w:val="0"/>
          <w:numId w:val="9"/>
        </w:numPr>
        <w:pBdr>
          <w:top w:val="nil"/>
          <w:left w:val="nil"/>
          <w:bottom w:val="nil"/>
          <w:right w:val="nil"/>
          <w:between w:val="nil"/>
        </w:pBdr>
        <w:spacing w:after="0" w:line="240" w:lineRule="auto"/>
        <w:jc w:val="both"/>
      </w:pPr>
      <w:r>
        <w:rPr>
          <w:rFonts w:ascii="Times New Roman" w:eastAsia="Times New Roman" w:hAnsi="Times New Roman" w:cs="Times New Roman"/>
        </w:rPr>
        <w:t>akiknek, ha a vízórája meghibásodik és azt nem jelzik és nem javíttatják meg.</w:t>
      </w:r>
    </w:p>
    <w:p w:rsidR="000B7BC9" w:rsidRDefault="00B67FB5">
      <w:pPr>
        <w:pStyle w:val="normal"/>
        <w:numPr>
          <w:ilvl w:val="0"/>
          <w:numId w:val="47"/>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A közös képviselő jogosult a fővárosi közüzemek által megállapított átlagot figyelembe venni (10 m3 hidegvíz, 5 m3 </w:t>
      </w:r>
      <w:r>
        <w:rPr>
          <w:rFonts w:ascii="Times New Roman" w:eastAsia="Times New Roman" w:hAnsi="Times New Roman" w:cs="Times New Roman"/>
        </w:rPr>
        <w:t>melegvíz</w:t>
      </w:r>
      <w:r>
        <w:rPr>
          <w:rFonts w:ascii="Times New Roman" w:eastAsia="Times New Roman" w:hAnsi="Times New Roman" w:cs="Times New Roman"/>
          <w:color w:val="000000"/>
        </w:rPr>
        <w:t>/hó. Ez az elszámolás alapja. Közgyűlés határozhat másk</w:t>
      </w:r>
      <w:r>
        <w:rPr>
          <w:rFonts w:ascii="Times New Roman" w:eastAsia="Times New Roman" w:hAnsi="Times New Roman" w:cs="Times New Roman"/>
          <w:color w:val="000000"/>
        </w:rPr>
        <w:t>ént, amelyet a közös költséghez hozzá kell számítani.</w:t>
      </w:r>
    </w:p>
    <w:p w:rsidR="000B7BC9" w:rsidRDefault="00B67FB5">
      <w:pPr>
        <w:pStyle w:val="normal"/>
        <w:numPr>
          <w:ilvl w:val="0"/>
          <w:numId w:val="47"/>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Amennyiben a víz-csatorna fogyasztást a tulajdonosok a közös költség részeként fizetik, ebben az esetben a közgyűlés ilyen irányú döntése esetén a közös képviselet a gazdasági év végén elszámolást készí</w:t>
      </w:r>
      <w:r>
        <w:rPr>
          <w:rFonts w:ascii="Times New Roman" w:eastAsia="Times New Roman" w:hAnsi="Times New Roman" w:cs="Times New Roman"/>
          <w:color w:val="000000"/>
        </w:rPr>
        <w:t>t, elszámolja a tényleges vízfogyasztást oly módon, hogy túlfizetés esetén jóváírja, míg hiány esetén követelésként feltünteti a különbözeti összeget a hiteles vízórával nem rendelkező tulajdonosok vonatkozásában.</w:t>
      </w:r>
    </w:p>
    <w:p w:rsidR="000B7BC9" w:rsidRDefault="00B67FB5">
      <w:pPr>
        <w:pStyle w:val="normal"/>
        <w:numPr>
          <w:ilvl w:val="0"/>
          <w:numId w:val="47"/>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Amennyiben egy lakásban nem tartózkodik se</w:t>
      </w:r>
      <w:r>
        <w:rPr>
          <w:rFonts w:ascii="Times New Roman" w:eastAsia="Times New Roman" w:hAnsi="Times New Roman" w:cs="Times New Roman"/>
          <w:color w:val="000000"/>
        </w:rPr>
        <w:t>nki, az nem mentesíti a tulajdonost a vízdíj fizetési kötelezettség alól.</w:t>
      </w:r>
    </w:p>
    <w:p w:rsidR="000B7BC9" w:rsidRDefault="00B67FB5">
      <w:pPr>
        <w:pStyle w:val="normal"/>
        <w:numPr>
          <w:ilvl w:val="0"/>
          <w:numId w:val="47"/>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 Közös képviselő vizsgálja, hogy a fogyasztás mértéke megfelel-e az átlagosnak. Amennyiben nagyfokú eltérést észlel, ennek okát kivizsgáltatja, és erről a Számvizsgáló Bizottságot é</w:t>
      </w:r>
      <w:r>
        <w:rPr>
          <w:rFonts w:ascii="Times New Roman" w:eastAsia="Times New Roman" w:hAnsi="Times New Roman" w:cs="Times New Roman"/>
          <w:color w:val="000000"/>
        </w:rPr>
        <w:t>rtesíti.</w:t>
      </w:r>
    </w:p>
    <w:p w:rsidR="000B7BC9" w:rsidRDefault="00B67FB5">
      <w:pPr>
        <w:pStyle w:val="normal"/>
        <w:numPr>
          <w:ilvl w:val="0"/>
          <w:numId w:val="47"/>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 vízórával nem rendelkező lakó ingatlanok tulajdonosai kötelezettséget vállalnak arra, hogy a tulajdonukban álló ingatlanba vízórát szereltetnek (lakás, üzlet).</w:t>
      </w:r>
    </w:p>
    <w:p w:rsidR="000B7BC9" w:rsidRDefault="000B7BC9">
      <w:pPr>
        <w:pStyle w:val="normal"/>
        <w:spacing w:after="0" w:line="240" w:lineRule="auto"/>
        <w:rPr>
          <w:rFonts w:ascii="Times New Roman" w:eastAsia="Times New Roman" w:hAnsi="Times New Roman" w:cs="Times New Roman"/>
        </w:rPr>
      </w:pPr>
    </w:p>
    <w:p w:rsidR="000B7BC9" w:rsidRDefault="00B67FB5">
      <w:pPr>
        <w:pStyle w:val="normal"/>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5.3.5. </w:t>
      </w:r>
      <w:r>
        <w:rPr>
          <w:rFonts w:ascii="Times New Roman" w:eastAsia="Times New Roman" w:hAnsi="Times New Roman" w:cs="Times New Roman"/>
          <w:u w:val="single"/>
        </w:rPr>
        <w:t>Egyéb költség</w:t>
      </w:r>
    </w:p>
    <w:p w:rsidR="000B7BC9" w:rsidRDefault="000B7BC9">
      <w:pPr>
        <w:pStyle w:val="normal"/>
        <w:spacing w:after="0" w:line="240" w:lineRule="auto"/>
        <w:rPr>
          <w:rFonts w:ascii="Times New Roman" w:eastAsia="Times New Roman" w:hAnsi="Times New Roman" w:cs="Times New Roman"/>
        </w:rPr>
      </w:pPr>
    </w:p>
    <w:p w:rsidR="000B7BC9" w:rsidRDefault="00B67FB5">
      <w:pPr>
        <w:pStyle w:val="normal"/>
        <w:numPr>
          <w:ilvl w:val="0"/>
          <w:numId w:val="17"/>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 teljesítéssel késedelembe esett fizetők a mindenkori jegybanki alapkamat kétszeresével megegyező mértékű késedelmi kamatot kötelesek megfizetni.</w:t>
      </w:r>
    </w:p>
    <w:p w:rsidR="000B7BC9" w:rsidRDefault="00B67FB5">
      <w:pPr>
        <w:pStyle w:val="normal"/>
        <w:numPr>
          <w:ilvl w:val="0"/>
          <w:numId w:val="17"/>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Közgyűlési határozat értelmében a Társasház felé történő bárminemű fizetés postai csekken történő teljesítése</w:t>
      </w:r>
      <w:r>
        <w:rPr>
          <w:rFonts w:ascii="Times New Roman" w:eastAsia="Times New Roman" w:hAnsi="Times New Roman" w:cs="Times New Roman"/>
          <w:color w:val="000000"/>
        </w:rPr>
        <w:t xml:space="preserve"> esetén befizetésénként — a mindenkor érvényes Közgyűlésen egyszerű szótöbbséggel — megállapított csekk-költség kerül felszámításra.</w:t>
      </w:r>
    </w:p>
    <w:p w:rsidR="000B7BC9" w:rsidRDefault="00B67FB5">
      <w:pPr>
        <w:pStyle w:val="normal"/>
        <w:numPr>
          <w:ilvl w:val="0"/>
          <w:numId w:val="17"/>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Ha a tulajdonos a Társasházon kívüli postacímre kéri a Társasház működésével kapcsolatos értesítések, díjbekérők megküldésé</w:t>
      </w:r>
      <w:r>
        <w:rPr>
          <w:rFonts w:ascii="Times New Roman" w:eastAsia="Times New Roman" w:hAnsi="Times New Roman" w:cs="Times New Roman"/>
          <w:color w:val="000000"/>
        </w:rPr>
        <w:t>t, akkor a közös képviselet minden esetben az aktuális postai díjszabás szerinti postaköltséggel terheli meg az egyenleget.</w:t>
      </w:r>
    </w:p>
    <w:p w:rsidR="000B7BC9" w:rsidRDefault="00B67FB5">
      <w:pPr>
        <w:pStyle w:val="normal"/>
        <w:numPr>
          <w:ilvl w:val="0"/>
          <w:numId w:val="17"/>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Azon tulajdonos vonatkozásában, aki a közös költség, ill. egyéb előírás megfizetésével 2 hónapot meghaladó késedelembe esik, és a Kö</w:t>
      </w:r>
      <w:r>
        <w:rPr>
          <w:rFonts w:ascii="Times New Roman" w:eastAsia="Times New Roman" w:hAnsi="Times New Roman" w:cs="Times New Roman"/>
          <w:color w:val="000000"/>
        </w:rPr>
        <w:t>zös képviselő vagy jogi képviselő írásbeli felszólítását a közös képviselet nyilvántartásában szereplő címén egymást követő két alkalommal sem veszi át, és a küldemény „címzett ismeretlen”, „elköltözött”, „átvételt megtagadta”, „nem kereste” jelzéssel érke</w:t>
      </w:r>
      <w:r>
        <w:rPr>
          <w:rFonts w:ascii="Times New Roman" w:eastAsia="Times New Roman" w:hAnsi="Times New Roman" w:cs="Times New Roman"/>
          <w:color w:val="000000"/>
        </w:rPr>
        <w:t xml:space="preserve">zik a feladóhoz vissza, úgy a közös képviselet a tulajdonos ingatlanáról tulajdoni lapot kérhet </w:t>
      </w:r>
      <w:r>
        <w:rPr>
          <w:rFonts w:ascii="Times New Roman" w:eastAsia="Times New Roman" w:hAnsi="Times New Roman" w:cs="Times New Roman"/>
          <w:color w:val="000000"/>
        </w:rPr>
        <w:lastRenderedPageBreak/>
        <w:t>le, ill. a személyi adat- és lakcímnyilvántartásból a lakcím, ill. egyéb az ingatlan-nyilvántartásból bárki által megismerhető adat igazolása érdekében adatszol</w:t>
      </w:r>
      <w:r>
        <w:rPr>
          <w:rFonts w:ascii="Times New Roman" w:eastAsia="Times New Roman" w:hAnsi="Times New Roman" w:cs="Times New Roman"/>
          <w:color w:val="000000"/>
        </w:rPr>
        <w:t>gáltatást kérhet, az ezekkel kapcsolatban felmerült költségeket pedig a tulajdonos egyenlegén előírhatja.</w:t>
      </w:r>
    </w:p>
    <w:p w:rsidR="000B7BC9" w:rsidRDefault="00B67FB5">
      <w:pPr>
        <w:pStyle w:val="normal"/>
        <w:numPr>
          <w:ilvl w:val="0"/>
          <w:numId w:val="17"/>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 Közös képviselő a Társasházközösség hátralékos tulajdonostárs felé fennálló követelésének érvényesítésével kapcsolatos feladatok elvégzésével az ere</w:t>
      </w:r>
      <w:r>
        <w:rPr>
          <w:rFonts w:ascii="Times New Roman" w:eastAsia="Times New Roman" w:hAnsi="Times New Roman" w:cs="Times New Roman"/>
          <w:color w:val="000000"/>
        </w:rPr>
        <w:t xml:space="preserve">dményes behajtás esélyeinek növelése érdekében jogi képzettséggel rendelkező megbízottat (ügyvédet, ügyvédi irodát) vehet igénybe. A tartozás érvényesítése kapcsán felmerült valamennyi kiadás (pl. postaköltség, eljárási díjak, illetékek, Társasház által a </w:t>
      </w:r>
      <w:r>
        <w:rPr>
          <w:rFonts w:ascii="Times New Roman" w:eastAsia="Times New Roman" w:hAnsi="Times New Roman" w:cs="Times New Roman"/>
          <w:color w:val="000000"/>
        </w:rPr>
        <w:t>tartozással összefüggésben kifizetett ügyvédi megbízási díjak, stb.) a hátralékos tulajdonostársat terheli. A költségek áthárítása a tulajdonosi folyószámlán történő utólagos előírással történik.</w:t>
      </w:r>
    </w:p>
    <w:p w:rsidR="000B7BC9" w:rsidRDefault="000B7BC9">
      <w:pPr>
        <w:pStyle w:val="normal"/>
        <w:spacing w:after="0" w:line="240" w:lineRule="auto"/>
        <w:jc w:val="both"/>
        <w:rPr>
          <w:rFonts w:ascii="Times New Roman" w:eastAsia="Times New Roman" w:hAnsi="Times New Roman" w:cs="Times New Roman"/>
        </w:rPr>
      </w:pPr>
    </w:p>
    <w:p w:rsidR="000B7BC9" w:rsidRDefault="000B7BC9">
      <w:pPr>
        <w:pStyle w:val="normal"/>
        <w:spacing w:after="0" w:line="240" w:lineRule="auto"/>
        <w:jc w:val="both"/>
        <w:rPr>
          <w:rFonts w:ascii="Times New Roman" w:eastAsia="Times New Roman" w:hAnsi="Times New Roman" w:cs="Times New Roman"/>
        </w:rPr>
      </w:pPr>
    </w:p>
    <w:p w:rsidR="000B7BC9" w:rsidRDefault="00B67FB5">
      <w:pPr>
        <w:pStyle w:val="normal"/>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5.4. Egyetemleges felelősség és a jogutód felelőssége a kö</w:t>
      </w:r>
      <w:r>
        <w:rPr>
          <w:rFonts w:ascii="Times New Roman" w:eastAsia="Times New Roman" w:hAnsi="Times New Roman" w:cs="Times New Roman"/>
          <w:b/>
        </w:rPr>
        <w:t>ltségek megfizetése vonatkozásában</w:t>
      </w:r>
    </w:p>
    <w:p w:rsidR="000B7BC9" w:rsidRDefault="000B7BC9">
      <w:pPr>
        <w:pStyle w:val="normal"/>
        <w:spacing w:after="0" w:line="240" w:lineRule="auto"/>
        <w:jc w:val="both"/>
        <w:rPr>
          <w:rFonts w:ascii="Times New Roman" w:eastAsia="Times New Roman" w:hAnsi="Times New Roman" w:cs="Times New Roman"/>
        </w:rPr>
      </w:pPr>
    </w:p>
    <w:p w:rsidR="000B7BC9" w:rsidRDefault="00B67FB5">
      <w:pPr>
        <w:pStyle w:val="normal"/>
        <w:numPr>
          <w:ilvl w:val="0"/>
          <w:numId w:val="18"/>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Amennyiben valamely külön tulajdonú albetétnek több tulajdonosa van, ezek a tulajdonostársak az adott albetét közös tulajdonosai és a Társasházzal szemben egyetemlegesen jogosultak és kötelezettek. Amennyiben egy lakásnak több tulajdonosa van, úgy a tulajd</w:t>
      </w:r>
      <w:r>
        <w:rPr>
          <w:rFonts w:ascii="Times New Roman" w:eastAsia="Times New Roman" w:hAnsi="Times New Roman" w:cs="Times New Roman"/>
          <w:color w:val="000000"/>
        </w:rPr>
        <w:t>onosok jelen SzMSz életbe lépésétől számított 30 napon belül vagy későbbi tulajdonosváltozás esetén a szerzéstől számított 30 napon belül kérhetik a Közös képviselőt, hogy a tulajdonosoknak egy lakáson belül külön folyószámlát vezessenek. Ez esetben a tula</w:t>
      </w:r>
      <w:r>
        <w:rPr>
          <w:rFonts w:ascii="Times New Roman" w:eastAsia="Times New Roman" w:hAnsi="Times New Roman" w:cs="Times New Roman"/>
          <w:color w:val="000000"/>
        </w:rPr>
        <w:t>jdonosoknak meg kell adni a kötelezettségek felosztásának arányát. Amennyiben a tulajdonosok erről külön nem rendelkeznek, úgy a Közös képviselő a több tulajdonos tulajdonában álló albetétről egy folyószámlát vezet, mely fizetési kötelezettség tekintetében</w:t>
      </w:r>
      <w:r>
        <w:rPr>
          <w:rFonts w:ascii="Times New Roman" w:eastAsia="Times New Roman" w:hAnsi="Times New Roman" w:cs="Times New Roman"/>
          <w:color w:val="000000"/>
        </w:rPr>
        <w:t xml:space="preserve"> a tulajdonosok egyetemlegesen felelnek.</w:t>
      </w:r>
    </w:p>
    <w:p w:rsidR="000B7BC9" w:rsidRDefault="00B67FB5">
      <w:pPr>
        <w:pStyle w:val="normal"/>
        <w:numPr>
          <w:ilvl w:val="0"/>
          <w:numId w:val="18"/>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Amennyiben az albetét tulajdonosa személyében változás áll be (élők vagy társaságok közti jogutódlás esetében), az új tulajdonost a korábbi tulajdonos által ki nem egyenlített tartozásokért a korábbi tulajdonossal e</w:t>
      </w:r>
      <w:r>
        <w:rPr>
          <w:rFonts w:ascii="Times New Roman" w:eastAsia="Times New Roman" w:hAnsi="Times New Roman" w:cs="Times New Roman"/>
          <w:color w:val="000000"/>
        </w:rPr>
        <w:t>gyetemleges felelősség terheli kivéve, ha a jogszabály rendelkezése szerint az új tulajdonos az ingatlant eredeti szerzésmóddal szerzi meg.</w:t>
      </w:r>
    </w:p>
    <w:p w:rsidR="000B7BC9" w:rsidRDefault="00B67FB5">
      <w:pPr>
        <w:pStyle w:val="normal"/>
        <w:numPr>
          <w:ilvl w:val="0"/>
          <w:numId w:val="18"/>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Bármely külön tulajdon elidegenítése esetén az eladó tulajdonos köteles igazolást kérni a közös költség egyenlegéről a Közös képviselőtől. Az új tulajdonos kötelessége az igazolás megismerése, szükség esetén a Közös képviselővel történő tisztázása. Ennek e</w:t>
      </w:r>
      <w:r>
        <w:rPr>
          <w:rFonts w:ascii="Times New Roman" w:eastAsia="Times New Roman" w:hAnsi="Times New Roman" w:cs="Times New Roman"/>
          <w:color w:val="000000"/>
        </w:rPr>
        <w:t>lmulasztása esetén vagy amennyiben az ingatlan elidegenítésekor a külön albetét vonatkozásában bármely jogcímen tartozás áll fenn, úgy a közös költség hátralék az adott külön tulajdon mindenkori tulajdonosától behajtható. E körben a régi és az új tulajdono</w:t>
      </w:r>
      <w:r>
        <w:rPr>
          <w:rFonts w:ascii="Times New Roman" w:eastAsia="Times New Roman" w:hAnsi="Times New Roman" w:cs="Times New Roman"/>
          <w:color w:val="000000"/>
        </w:rPr>
        <w:t>s felelőssége egyetemleges.</w:t>
      </w:r>
    </w:p>
    <w:p w:rsidR="000B7BC9" w:rsidRDefault="00B67FB5">
      <w:pPr>
        <w:pStyle w:val="normal"/>
        <w:numPr>
          <w:ilvl w:val="0"/>
          <w:numId w:val="18"/>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Figyelemmel arra, hogy az ingatlanelidegenítésekor a földhivatal a tulajdonjogot utólag, az adásvételi szerződés ingatlan-nyilvántartásba történő benyújtásának időpontjára visszamenőleg jegyzi be és hogy a közös költség jogszabá</w:t>
      </w:r>
      <w:r>
        <w:rPr>
          <w:rFonts w:ascii="Times New Roman" w:eastAsia="Times New Roman" w:hAnsi="Times New Roman" w:cs="Times New Roman"/>
          <w:color w:val="000000"/>
        </w:rPr>
        <w:t>ly szerint kizárólag az ingatlan-nyilvántartásba bejegyzett tulajdonossal szemben érvényesíthető, ugyanakkor az ingatlan-nyilvántartásba történő tulajdonjog bejegyzés akár több hónapot is igénybe vehet, ezért az ingatlan elidegenítéséről a tulajdonos kötel</w:t>
      </w:r>
      <w:r>
        <w:rPr>
          <w:rFonts w:ascii="Times New Roman" w:eastAsia="Times New Roman" w:hAnsi="Times New Roman" w:cs="Times New Roman"/>
          <w:color w:val="000000"/>
        </w:rPr>
        <w:t>es már a szerződés megkötését követően haladéktalanul tájékoztatni a Közös képviselőt annak érdekében, hogy a Közös képviselő az egyenleget ennek megfelelően vezethesse. Az ezen tájékoztatás késedelmes teljesítéséből eredő minden kárért az átruházó tulajdo</w:t>
      </w:r>
      <w:r>
        <w:rPr>
          <w:rFonts w:ascii="Times New Roman" w:eastAsia="Times New Roman" w:hAnsi="Times New Roman" w:cs="Times New Roman"/>
          <w:color w:val="000000"/>
        </w:rPr>
        <w:t>nos felel.</w:t>
      </w:r>
    </w:p>
    <w:p w:rsidR="000B7BC9" w:rsidRDefault="00B67FB5">
      <w:pPr>
        <w:pStyle w:val="normal"/>
        <w:numPr>
          <w:ilvl w:val="0"/>
          <w:numId w:val="18"/>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 külön tulajdonú ingatlan öröklés útján történő megszerzése esetén, a jogutód tulajdonos az örökhagyónak az örökhagyó halálának időpontjáig bezárólag keletkezett bármely, a Társasházzal szemben fennálló tartozását függetlenül attól köteles a Tá</w:t>
      </w:r>
      <w:r>
        <w:rPr>
          <w:rFonts w:ascii="Times New Roman" w:eastAsia="Times New Roman" w:hAnsi="Times New Roman" w:cs="Times New Roman"/>
          <w:color w:val="000000"/>
        </w:rPr>
        <w:t>rsasház felé rendezni a tulajdonjogának ingatlan-nyilvántartási bejegyzését követő 15 napon belül, hogy a követelés hagyatéki eljárásban történő érvényesítésére nem került sor. Ugyancsak a jogutód viseli az örökhagyó halálának időpontja és a jogutód tulajd</w:t>
      </w:r>
      <w:r>
        <w:rPr>
          <w:rFonts w:ascii="Times New Roman" w:eastAsia="Times New Roman" w:hAnsi="Times New Roman" w:cs="Times New Roman"/>
          <w:color w:val="000000"/>
        </w:rPr>
        <w:t>onjogának ingatlan-nyilvántartási bejegyzése közötti időszakban a jogutódlással érintett ingatlan vonatkozásában előírt közös költséget és egyéb társasházi költséget.</w:t>
      </w:r>
    </w:p>
    <w:p w:rsidR="000B7BC9" w:rsidRDefault="00B67FB5">
      <w:pPr>
        <w:pStyle w:val="normal"/>
        <w:numPr>
          <w:ilvl w:val="0"/>
          <w:numId w:val="18"/>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Ha a külön tulajdonú ingatlan olyan szervezet tulajdonában állt, amely végelszámolással, </w:t>
      </w:r>
      <w:r>
        <w:rPr>
          <w:rFonts w:ascii="Times New Roman" w:eastAsia="Times New Roman" w:hAnsi="Times New Roman" w:cs="Times New Roman"/>
          <w:color w:val="000000"/>
        </w:rPr>
        <w:t>ill. felszámolási eljárással szűnt meg és az ingatlan tulajdonjogát ezen szervezet tagja szerzi meg a szervezet megszűnését követően fennmaradó és részére kiadott vagyon részeként, úgy ezen tulajdonos a jogelőd szervezet Társasházzal szemben fennálló tarto</w:t>
      </w:r>
      <w:r>
        <w:rPr>
          <w:rFonts w:ascii="Times New Roman" w:eastAsia="Times New Roman" w:hAnsi="Times New Roman" w:cs="Times New Roman"/>
          <w:color w:val="000000"/>
        </w:rPr>
        <w:t>zását függetlenül attól köteles a Társasház felé rendezni a tulajdonjogának ingatlan-nyilvántartási bejegyzését követő 15 napon belül, hogy a követelés hitelezői igényként való bejelentésére sor került-e vagy sem. Ugyancsak a jogutód viseli a szervezet meg</w:t>
      </w:r>
      <w:r>
        <w:rPr>
          <w:rFonts w:ascii="Times New Roman" w:eastAsia="Times New Roman" w:hAnsi="Times New Roman" w:cs="Times New Roman"/>
          <w:color w:val="000000"/>
        </w:rPr>
        <w:t>szűnésének időpontja és a jogutód tulajdonjogának ingatlan-</w:t>
      </w:r>
      <w:r>
        <w:rPr>
          <w:rFonts w:ascii="Times New Roman" w:eastAsia="Times New Roman" w:hAnsi="Times New Roman" w:cs="Times New Roman"/>
          <w:color w:val="000000"/>
        </w:rPr>
        <w:lastRenderedPageBreak/>
        <w:t>nyilvántartási bejegyzése közötti időszakban a jogutódlással érintett ingatlan vonatkozásában előírt közös költséget és egyéb társasházi költséget.</w:t>
      </w:r>
    </w:p>
    <w:p w:rsidR="000B7BC9" w:rsidRDefault="000B7BC9">
      <w:pPr>
        <w:pStyle w:val="normal"/>
        <w:spacing w:after="0" w:line="240" w:lineRule="auto"/>
        <w:jc w:val="both"/>
        <w:rPr>
          <w:rFonts w:ascii="Times New Roman" w:eastAsia="Times New Roman" w:hAnsi="Times New Roman" w:cs="Times New Roman"/>
        </w:rPr>
      </w:pPr>
    </w:p>
    <w:p w:rsidR="000B7BC9" w:rsidRDefault="00B67FB5">
      <w:pPr>
        <w:pStyle w:val="normal"/>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5.5. A befizetések elszámolásának rendje</w:t>
      </w:r>
    </w:p>
    <w:p w:rsidR="000B7BC9" w:rsidRDefault="000B7BC9">
      <w:pPr>
        <w:pStyle w:val="normal"/>
        <w:spacing w:after="0" w:line="240" w:lineRule="auto"/>
        <w:jc w:val="both"/>
        <w:rPr>
          <w:rFonts w:ascii="Times New Roman" w:eastAsia="Times New Roman" w:hAnsi="Times New Roman" w:cs="Times New Roman"/>
        </w:rPr>
      </w:pPr>
    </w:p>
    <w:p w:rsidR="000B7BC9" w:rsidRDefault="00B67FB5">
      <w:pPr>
        <w:pStyle w:val="normal"/>
        <w:numPr>
          <w:ilvl w:val="0"/>
          <w:numId w:val="19"/>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 befi</w:t>
      </w:r>
      <w:r>
        <w:rPr>
          <w:rFonts w:ascii="Times New Roman" w:eastAsia="Times New Roman" w:hAnsi="Times New Roman" w:cs="Times New Roman"/>
          <w:color w:val="000000"/>
        </w:rPr>
        <w:t>zetések elszámolásának rendje a következő:</w:t>
      </w:r>
    </w:p>
    <w:p w:rsidR="000B7BC9" w:rsidRDefault="00B67FB5">
      <w:pPr>
        <w:pStyle w:val="normal"/>
        <w:pBdr>
          <w:top w:val="nil"/>
          <w:left w:val="nil"/>
          <w:bottom w:val="nil"/>
          <w:right w:val="nil"/>
          <w:between w:val="nil"/>
        </w:pBdr>
        <w:spacing w:after="0" w:line="240" w:lineRule="auto"/>
        <w:ind w:left="360"/>
        <w:jc w:val="both"/>
        <w:rPr>
          <w:rFonts w:ascii="Times New Roman" w:eastAsia="Times New Roman" w:hAnsi="Times New Roman" w:cs="Times New Roman"/>
        </w:rPr>
      </w:pPr>
      <w:r>
        <w:rPr>
          <w:rFonts w:ascii="Times New Roman" w:eastAsia="Times New Roman" w:hAnsi="Times New Roman" w:cs="Times New Roman"/>
        </w:rPr>
        <w:t>A tulajdonos által befizetett összegből:</w:t>
      </w:r>
    </w:p>
    <w:p w:rsidR="000B7BC9" w:rsidRDefault="00B67FB5">
      <w:pPr>
        <w:pStyle w:val="normal"/>
        <w:numPr>
          <w:ilvl w:val="0"/>
          <w:numId w:val="9"/>
        </w:numPr>
        <w:pBdr>
          <w:top w:val="nil"/>
          <w:left w:val="nil"/>
          <w:bottom w:val="nil"/>
          <w:right w:val="nil"/>
          <w:between w:val="nil"/>
        </w:pBdr>
        <w:spacing w:after="0" w:line="240" w:lineRule="auto"/>
        <w:jc w:val="both"/>
      </w:pPr>
      <w:r>
        <w:rPr>
          <w:rFonts w:ascii="Times New Roman" w:eastAsia="Times New Roman" w:hAnsi="Times New Roman" w:cs="Times New Roman"/>
        </w:rPr>
        <w:t>elsőként az esedékes kamatokat, behajtással kapcsolatos költségeket, majd a közüzemi szolgáltatások díját,</w:t>
      </w:r>
    </w:p>
    <w:p w:rsidR="000B7BC9" w:rsidRDefault="00B67FB5">
      <w:pPr>
        <w:pStyle w:val="normal"/>
        <w:numPr>
          <w:ilvl w:val="0"/>
          <w:numId w:val="9"/>
        </w:numPr>
        <w:pBdr>
          <w:top w:val="nil"/>
          <w:left w:val="nil"/>
          <w:bottom w:val="nil"/>
          <w:right w:val="nil"/>
          <w:between w:val="nil"/>
        </w:pBdr>
        <w:spacing w:after="0" w:line="240" w:lineRule="auto"/>
        <w:jc w:val="both"/>
      </w:pPr>
      <w:r>
        <w:rPr>
          <w:rFonts w:ascii="Times New Roman" w:eastAsia="Times New Roman" w:hAnsi="Times New Roman" w:cs="Times New Roman"/>
        </w:rPr>
        <w:t>azután a Közgyűlés által elhatározott rendkívüli kiadásra jutó költséget, majd a felújítási alapra jutó összeget kell kifizetettnek tekinteni,</w:t>
      </w:r>
    </w:p>
    <w:p w:rsidR="000B7BC9" w:rsidRDefault="00B67FB5">
      <w:pPr>
        <w:pStyle w:val="normal"/>
        <w:numPr>
          <w:ilvl w:val="0"/>
          <w:numId w:val="9"/>
        </w:numPr>
        <w:pBdr>
          <w:top w:val="nil"/>
          <w:left w:val="nil"/>
          <w:bottom w:val="nil"/>
          <w:right w:val="nil"/>
          <w:between w:val="nil"/>
        </w:pBdr>
        <w:spacing w:after="0" w:line="240" w:lineRule="auto"/>
        <w:jc w:val="both"/>
      </w:pPr>
      <w:r>
        <w:rPr>
          <w:rFonts w:ascii="Times New Roman" w:eastAsia="Times New Roman" w:hAnsi="Times New Roman" w:cs="Times New Roman"/>
        </w:rPr>
        <w:t>végezetül a közös költség elszámolása következik</w:t>
      </w:r>
    </w:p>
    <w:p w:rsidR="000B7BC9" w:rsidRDefault="00B67FB5">
      <w:pPr>
        <w:pStyle w:val="normal"/>
        <w:numPr>
          <w:ilvl w:val="0"/>
          <w:numId w:val="19"/>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Amennyiben a befizetett összeg az egész tartozás kiegyenlítésére</w:t>
      </w:r>
      <w:r>
        <w:rPr>
          <w:rFonts w:ascii="Times New Roman" w:eastAsia="Times New Roman" w:hAnsi="Times New Roman" w:cs="Times New Roman"/>
          <w:color w:val="000000"/>
        </w:rPr>
        <w:t xml:space="preserve"> nem elegendő, azt ugyanazon a jogcímen belül előbb mindig a korábban keletkezett tartozásokra kell elszámolni.</w:t>
      </w:r>
    </w:p>
    <w:p w:rsidR="000B7BC9" w:rsidRDefault="00B67FB5">
      <w:pPr>
        <w:pStyle w:val="normal"/>
        <w:numPr>
          <w:ilvl w:val="0"/>
          <w:numId w:val="19"/>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 befizetőnek (tulajdonostárs) a befizetés elszámolásának rendjére vonatkozó eltérő rendelkezése hatálytalan.</w:t>
      </w:r>
    </w:p>
    <w:p w:rsidR="000B7BC9" w:rsidRDefault="00B67FB5">
      <w:pPr>
        <w:pStyle w:val="normal"/>
        <w:numPr>
          <w:ilvl w:val="0"/>
          <w:numId w:val="19"/>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Bármely jogcímen történő befizetés</w:t>
      </w:r>
      <w:r>
        <w:rPr>
          <w:rFonts w:ascii="Times New Roman" w:eastAsia="Times New Roman" w:hAnsi="Times New Roman" w:cs="Times New Roman"/>
          <w:color w:val="000000"/>
        </w:rPr>
        <w:t xml:space="preserve"> esetén a befizető köteles a befizetéssel érintett külön tulajdont megjelölni, valamint – amennyiben a befizető nem tulajdonos – úgy a tulajdonos teljes nevét feltüntetni. Amennyiben a tulajdonostárs beazonosítható, de a befizetéssel érintett külön tulajdo</w:t>
      </w:r>
      <w:r>
        <w:rPr>
          <w:rFonts w:ascii="Times New Roman" w:eastAsia="Times New Roman" w:hAnsi="Times New Roman" w:cs="Times New Roman"/>
          <w:color w:val="000000"/>
        </w:rPr>
        <w:t>n nem, úgy a Közös képviselő a befizetést a tulajdonostárs bármely külön tulajdonára eső esedékes tartozásban elszámolhatja. Amennyiben a tulajdonostárs vagy a tulajdonostárs és a befizetéssel érintett külön tulajdon nem azonosítható be vagy a megjelölt ad</w:t>
      </w:r>
      <w:r>
        <w:rPr>
          <w:rFonts w:ascii="Times New Roman" w:eastAsia="Times New Roman" w:hAnsi="Times New Roman" w:cs="Times New Roman"/>
          <w:color w:val="000000"/>
        </w:rPr>
        <w:t>atok egymásnak ellentmondóak, akkor a Közös képviselő a befizetést a tulajdonostárs egyértelmű rendelkezéséig egyik tartozására sem számolja el és a tulajdonostárs a fizetési kötelezettségével késedelembe esik.</w:t>
      </w:r>
    </w:p>
    <w:p w:rsidR="000B7BC9" w:rsidRDefault="000B7BC9">
      <w:pPr>
        <w:pStyle w:val="normal"/>
        <w:spacing w:after="0" w:line="240" w:lineRule="auto"/>
        <w:rPr>
          <w:rFonts w:ascii="Times New Roman" w:eastAsia="Times New Roman" w:hAnsi="Times New Roman" w:cs="Times New Roman"/>
        </w:rPr>
      </w:pPr>
    </w:p>
    <w:p w:rsidR="000B7BC9" w:rsidRDefault="00B67FB5">
      <w:pPr>
        <w:pStyle w:val="normal"/>
        <w:spacing w:after="0" w:line="240" w:lineRule="auto"/>
        <w:rPr>
          <w:rFonts w:ascii="Times New Roman" w:eastAsia="Times New Roman" w:hAnsi="Times New Roman" w:cs="Times New Roman"/>
          <w:b/>
        </w:rPr>
      </w:pPr>
      <w:r>
        <w:rPr>
          <w:rFonts w:ascii="Times New Roman" w:eastAsia="Times New Roman" w:hAnsi="Times New Roman" w:cs="Times New Roman"/>
          <w:b/>
        </w:rPr>
        <w:t>5.6. Felelősség a közösség egészét terhelő k</w:t>
      </w:r>
      <w:r>
        <w:rPr>
          <w:rFonts w:ascii="Times New Roman" w:eastAsia="Times New Roman" w:hAnsi="Times New Roman" w:cs="Times New Roman"/>
          <w:b/>
        </w:rPr>
        <w:t>ötelezettségekért</w:t>
      </w:r>
    </w:p>
    <w:p w:rsidR="000B7BC9" w:rsidRDefault="000B7BC9">
      <w:pPr>
        <w:pStyle w:val="normal"/>
        <w:spacing w:after="0" w:line="240" w:lineRule="auto"/>
        <w:rPr>
          <w:rFonts w:ascii="Times New Roman" w:eastAsia="Times New Roman" w:hAnsi="Times New Roman" w:cs="Times New Roman"/>
        </w:rPr>
      </w:pPr>
    </w:p>
    <w:p w:rsidR="000B7BC9" w:rsidRDefault="00B67FB5">
      <w:pPr>
        <w:pStyle w:val="normal"/>
        <w:spacing w:after="0" w:line="240" w:lineRule="auto"/>
        <w:jc w:val="both"/>
        <w:rPr>
          <w:rFonts w:ascii="Times New Roman" w:eastAsia="Times New Roman" w:hAnsi="Times New Roman" w:cs="Times New Roman"/>
        </w:rPr>
      </w:pPr>
      <w:r>
        <w:rPr>
          <w:rFonts w:ascii="Times New Roman" w:eastAsia="Times New Roman" w:hAnsi="Times New Roman" w:cs="Times New Roman"/>
        </w:rPr>
        <w:t>A közösség egészét terhelő kötelezettségek teljesítéséért harmadik személyekkel szemben elsősorban a közösség egésze felelős. A tulajdonostársak a ki nem egyenlített tartozásokért tulajdoni hányaduk szerint felelnek a sortartásos kezesség szabályai szerint</w:t>
      </w:r>
      <w:r>
        <w:rPr>
          <w:rFonts w:ascii="Times New Roman" w:eastAsia="Times New Roman" w:hAnsi="Times New Roman" w:cs="Times New Roman"/>
        </w:rPr>
        <w:t>.</w:t>
      </w:r>
    </w:p>
    <w:p w:rsidR="000B7BC9" w:rsidRDefault="000B7BC9">
      <w:pPr>
        <w:pStyle w:val="normal"/>
        <w:spacing w:after="0" w:line="240" w:lineRule="auto"/>
        <w:rPr>
          <w:rFonts w:ascii="Times New Roman" w:eastAsia="Times New Roman" w:hAnsi="Times New Roman" w:cs="Times New Roman"/>
        </w:rPr>
      </w:pPr>
    </w:p>
    <w:p w:rsidR="000B7BC9" w:rsidRDefault="00B67FB5">
      <w:pPr>
        <w:pStyle w:val="normal"/>
        <w:spacing w:after="0" w:line="240" w:lineRule="auto"/>
        <w:rPr>
          <w:rFonts w:ascii="Times New Roman" w:eastAsia="Times New Roman" w:hAnsi="Times New Roman" w:cs="Times New Roman"/>
          <w:b/>
        </w:rPr>
      </w:pPr>
      <w:r>
        <w:rPr>
          <w:rFonts w:ascii="Times New Roman" w:eastAsia="Times New Roman" w:hAnsi="Times New Roman" w:cs="Times New Roman"/>
          <w:b/>
        </w:rPr>
        <w:t>5.7. Intézkedések a költségek érvényesítése iránt</w:t>
      </w:r>
    </w:p>
    <w:p w:rsidR="000B7BC9" w:rsidRDefault="000B7BC9">
      <w:pPr>
        <w:pStyle w:val="normal"/>
        <w:spacing w:after="0" w:line="240" w:lineRule="auto"/>
        <w:rPr>
          <w:rFonts w:ascii="Times New Roman" w:eastAsia="Times New Roman" w:hAnsi="Times New Roman" w:cs="Times New Roman"/>
        </w:rPr>
      </w:pPr>
    </w:p>
    <w:p w:rsidR="000B7BC9" w:rsidRDefault="00B67FB5">
      <w:pPr>
        <w:pStyle w:val="normal"/>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5.7.1. </w:t>
      </w:r>
      <w:r>
        <w:rPr>
          <w:rFonts w:ascii="Times New Roman" w:eastAsia="Times New Roman" w:hAnsi="Times New Roman" w:cs="Times New Roman"/>
          <w:u w:val="single"/>
        </w:rPr>
        <w:t>Általános rendelkezések</w:t>
      </w:r>
    </w:p>
    <w:p w:rsidR="000B7BC9" w:rsidRDefault="000B7BC9">
      <w:pPr>
        <w:pStyle w:val="normal"/>
        <w:spacing w:after="0" w:line="240" w:lineRule="auto"/>
        <w:rPr>
          <w:rFonts w:ascii="Times New Roman" w:eastAsia="Times New Roman" w:hAnsi="Times New Roman" w:cs="Times New Roman"/>
        </w:rPr>
      </w:pPr>
    </w:p>
    <w:p w:rsidR="000B7BC9" w:rsidRDefault="00B67FB5">
      <w:pPr>
        <w:pStyle w:val="normal"/>
        <w:spacing w:after="0" w:line="240" w:lineRule="auto"/>
        <w:jc w:val="both"/>
        <w:rPr>
          <w:rFonts w:ascii="Times New Roman" w:eastAsia="Times New Roman" w:hAnsi="Times New Roman" w:cs="Times New Roman"/>
        </w:rPr>
      </w:pPr>
      <w:r>
        <w:rPr>
          <w:rFonts w:ascii="Times New Roman" w:eastAsia="Times New Roman" w:hAnsi="Times New Roman" w:cs="Times New Roman"/>
        </w:rPr>
        <w:t>Amennyiben valamelyik tulajdonostárs késedelembe esik a közös költség, ill. egyéb terhére előírt költség fizetésével, a Közös képviselő az alábbi intézkedések mielőbbi me</w:t>
      </w:r>
      <w:r>
        <w:rPr>
          <w:rFonts w:ascii="Times New Roman" w:eastAsia="Times New Roman" w:hAnsi="Times New Roman" w:cs="Times New Roman"/>
        </w:rPr>
        <w:t>gtételére jogosult és kötelezett:</w:t>
      </w:r>
    </w:p>
    <w:p w:rsidR="000B7BC9" w:rsidRDefault="00B67FB5">
      <w:pPr>
        <w:pStyle w:val="normal"/>
        <w:numPr>
          <w:ilvl w:val="0"/>
          <w:numId w:val="9"/>
        </w:numPr>
        <w:pBdr>
          <w:top w:val="nil"/>
          <w:left w:val="nil"/>
          <w:bottom w:val="nil"/>
          <w:right w:val="nil"/>
          <w:between w:val="nil"/>
        </w:pBdr>
        <w:spacing w:after="0" w:line="240" w:lineRule="auto"/>
        <w:jc w:val="both"/>
      </w:pPr>
      <w:r>
        <w:rPr>
          <w:rFonts w:ascii="Times New Roman" w:eastAsia="Times New Roman" w:hAnsi="Times New Roman" w:cs="Times New Roman"/>
        </w:rPr>
        <w:t>legalább 15 napi késedelem esetén írásbeli felszólítás ajánlott-tértivevényes levélben,</w:t>
      </w:r>
    </w:p>
    <w:p w:rsidR="000B7BC9" w:rsidRDefault="00B67FB5">
      <w:pPr>
        <w:pStyle w:val="normal"/>
        <w:numPr>
          <w:ilvl w:val="0"/>
          <w:numId w:val="9"/>
        </w:numPr>
        <w:pBdr>
          <w:top w:val="nil"/>
          <w:left w:val="nil"/>
          <w:bottom w:val="nil"/>
          <w:right w:val="nil"/>
          <w:between w:val="nil"/>
        </w:pBdr>
        <w:spacing w:after="0" w:line="240" w:lineRule="auto"/>
        <w:jc w:val="both"/>
      </w:pPr>
      <w:r>
        <w:rPr>
          <w:rFonts w:ascii="Times New Roman" w:eastAsia="Times New Roman" w:hAnsi="Times New Roman" w:cs="Times New Roman"/>
        </w:rPr>
        <w:t>az írásbeli felszólítás eredménytelensége esetén jogi képviselő megbízása ügyvédi felszólító levél kiküldésére,</w:t>
      </w:r>
    </w:p>
    <w:p w:rsidR="000B7BC9" w:rsidRDefault="00B67FB5">
      <w:pPr>
        <w:pStyle w:val="normal"/>
        <w:numPr>
          <w:ilvl w:val="0"/>
          <w:numId w:val="9"/>
        </w:numPr>
        <w:pBdr>
          <w:top w:val="nil"/>
          <w:left w:val="nil"/>
          <w:bottom w:val="nil"/>
          <w:right w:val="nil"/>
          <w:between w:val="nil"/>
        </w:pBdr>
        <w:spacing w:after="0" w:line="240" w:lineRule="auto"/>
        <w:jc w:val="both"/>
      </w:pPr>
      <w:r>
        <w:rPr>
          <w:rFonts w:ascii="Times New Roman" w:eastAsia="Times New Roman" w:hAnsi="Times New Roman" w:cs="Times New Roman"/>
        </w:rPr>
        <w:t>az írásbeli felszólítá</w:t>
      </w:r>
      <w:r>
        <w:rPr>
          <w:rFonts w:ascii="Times New Roman" w:eastAsia="Times New Roman" w:hAnsi="Times New Roman" w:cs="Times New Roman"/>
        </w:rPr>
        <w:t>s eredménytelensége esetén fizetési meghagyás kibocsátása iránti intézkedésre,</w:t>
      </w:r>
    </w:p>
    <w:p w:rsidR="000B7BC9" w:rsidRDefault="00B67FB5">
      <w:pPr>
        <w:pStyle w:val="normal"/>
        <w:numPr>
          <w:ilvl w:val="0"/>
          <w:numId w:val="9"/>
        </w:numPr>
        <w:pBdr>
          <w:top w:val="nil"/>
          <w:left w:val="nil"/>
          <w:bottom w:val="nil"/>
          <w:right w:val="nil"/>
          <w:between w:val="nil"/>
        </w:pBdr>
        <w:spacing w:after="0" w:line="240" w:lineRule="auto"/>
        <w:jc w:val="both"/>
      </w:pPr>
      <w:r>
        <w:rPr>
          <w:rFonts w:ascii="Times New Roman" w:eastAsia="Times New Roman" w:hAnsi="Times New Roman" w:cs="Times New Roman"/>
        </w:rPr>
        <w:t>három havi elmaradás esetén jelzálogjog bejegyzés iránti intézkedésre jelen SzMSz és a vonatkozó jogszabályok szerint.</w:t>
      </w:r>
    </w:p>
    <w:p w:rsidR="000B7BC9" w:rsidRDefault="000B7BC9">
      <w:pPr>
        <w:pStyle w:val="normal"/>
        <w:spacing w:after="0" w:line="240" w:lineRule="auto"/>
        <w:rPr>
          <w:rFonts w:ascii="Times New Roman" w:eastAsia="Times New Roman" w:hAnsi="Times New Roman" w:cs="Times New Roman"/>
        </w:rPr>
      </w:pPr>
    </w:p>
    <w:p w:rsidR="000B7BC9" w:rsidRDefault="00B67FB5">
      <w:pPr>
        <w:pStyle w:val="normal"/>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5.7.2. </w:t>
      </w:r>
      <w:r>
        <w:rPr>
          <w:rFonts w:ascii="Times New Roman" w:eastAsia="Times New Roman" w:hAnsi="Times New Roman" w:cs="Times New Roman"/>
          <w:u w:val="single"/>
        </w:rPr>
        <w:t>Méltányossági kérelem</w:t>
      </w:r>
    </w:p>
    <w:p w:rsidR="000B7BC9" w:rsidRDefault="000B7BC9">
      <w:pPr>
        <w:pStyle w:val="normal"/>
        <w:spacing w:after="0" w:line="240" w:lineRule="auto"/>
        <w:rPr>
          <w:rFonts w:ascii="Times New Roman" w:eastAsia="Times New Roman" w:hAnsi="Times New Roman" w:cs="Times New Roman"/>
        </w:rPr>
      </w:pPr>
    </w:p>
    <w:p w:rsidR="000B7BC9" w:rsidRDefault="00B67FB5">
      <w:pPr>
        <w:pStyle w:val="normal"/>
        <w:numPr>
          <w:ilvl w:val="0"/>
          <w:numId w:val="28"/>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Rendkívüli esetekben – megfelelő indoklás mellett – a tulajdonos az elmaradt közös költségeivel összefüggésben méltányossági kérelemmel fordulhat a Közös képviselőhöz. A méltányossági kérelem kizárólag részletfizetésre terjedhet ki, melyet az érintett fele</w:t>
      </w:r>
      <w:r>
        <w:rPr>
          <w:rFonts w:ascii="Times New Roman" w:eastAsia="Times New Roman" w:hAnsi="Times New Roman" w:cs="Times New Roman"/>
          <w:color w:val="000000"/>
        </w:rPr>
        <w:t>k Fizetési megállapodásban rögzítenek.</w:t>
      </w:r>
    </w:p>
    <w:p w:rsidR="000B7BC9" w:rsidRDefault="00B67FB5">
      <w:pPr>
        <w:pStyle w:val="normal"/>
        <w:numPr>
          <w:ilvl w:val="0"/>
          <w:numId w:val="28"/>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A Közös képviselő és a Számvizsgáló Bizottság 2/3-os többsége együttes jóváhagyás mellett dönthet a részletfizetési kérelemben. Ilyen esetben nem részesülhet méltányosságban az, aki a </w:t>
      </w:r>
      <w:r>
        <w:rPr>
          <w:rFonts w:ascii="Times New Roman" w:eastAsia="Times New Roman" w:hAnsi="Times New Roman" w:cs="Times New Roman"/>
          <w:color w:val="000000"/>
        </w:rPr>
        <w:lastRenderedPageBreak/>
        <w:t>korábbiakban megkötött Fizetési m</w:t>
      </w:r>
      <w:r>
        <w:rPr>
          <w:rFonts w:ascii="Times New Roman" w:eastAsia="Times New Roman" w:hAnsi="Times New Roman" w:cs="Times New Roman"/>
          <w:color w:val="000000"/>
        </w:rPr>
        <w:t>egállapodást nem teljesített vagy akivel szemben a behajtás végrehajtási szakaszban van.</w:t>
      </w:r>
    </w:p>
    <w:p w:rsidR="000B7BC9" w:rsidRDefault="00B67FB5">
      <w:pPr>
        <w:pStyle w:val="normal"/>
        <w:numPr>
          <w:ilvl w:val="0"/>
          <w:numId w:val="28"/>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Fenti méltányosság megadása nem kötelező jellegű, a Közös képviselő, ill. a Számvizsgáló Bizottság minden esetben az adott ügy elbírálására kötelezett és elősorban a T</w:t>
      </w:r>
      <w:r>
        <w:rPr>
          <w:rFonts w:ascii="Times New Roman" w:eastAsia="Times New Roman" w:hAnsi="Times New Roman" w:cs="Times New Roman"/>
          <w:color w:val="000000"/>
        </w:rPr>
        <w:t>ársasház érdekeit kell figyelembe venniük.</w:t>
      </w:r>
    </w:p>
    <w:p w:rsidR="000B7BC9" w:rsidRDefault="00B67FB5">
      <w:pPr>
        <w:pStyle w:val="normal"/>
        <w:numPr>
          <w:ilvl w:val="0"/>
          <w:numId w:val="28"/>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 Fizetési megállapodásban a tartozó nyilatkozni köteles, hogy tartozását elismeri, több mint három havi elmaradás esetén a Közös képviselő köteles jelzálogjog bejegyzése iránt intézkedni, annak költségeit a tartozó egyenlegén előírni.</w:t>
      </w:r>
    </w:p>
    <w:p w:rsidR="000B7BC9" w:rsidRDefault="000B7BC9">
      <w:pPr>
        <w:pStyle w:val="normal"/>
        <w:spacing w:after="0" w:line="240" w:lineRule="auto"/>
        <w:rPr>
          <w:rFonts w:ascii="Times New Roman" w:eastAsia="Times New Roman" w:hAnsi="Times New Roman" w:cs="Times New Roman"/>
        </w:rPr>
      </w:pPr>
    </w:p>
    <w:p w:rsidR="000B7BC9" w:rsidRDefault="00B67FB5">
      <w:pPr>
        <w:pStyle w:val="normal"/>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5.7.3. </w:t>
      </w:r>
      <w:r>
        <w:rPr>
          <w:rFonts w:ascii="Times New Roman" w:eastAsia="Times New Roman" w:hAnsi="Times New Roman" w:cs="Times New Roman"/>
          <w:u w:val="single"/>
        </w:rPr>
        <w:t xml:space="preserve">Jelzálogjog </w:t>
      </w:r>
      <w:r>
        <w:rPr>
          <w:rFonts w:ascii="Times New Roman" w:eastAsia="Times New Roman" w:hAnsi="Times New Roman" w:cs="Times New Roman"/>
          <w:u w:val="single"/>
        </w:rPr>
        <w:t>bejegyzése</w:t>
      </w:r>
    </w:p>
    <w:p w:rsidR="000B7BC9" w:rsidRDefault="000B7BC9">
      <w:pPr>
        <w:pStyle w:val="normal"/>
        <w:spacing w:after="0" w:line="240" w:lineRule="auto"/>
        <w:rPr>
          <w:rFonts w:ascii="Times New Roman" w:eastAsia="Times New Roman" w:hAnsi="Times New Roman" w:cs="Times New Roman"/>
        </w:rPr>
      </w:pPr>
    </w:p>
    <w:p w:rsidR="000B7BC9" w:rsidRDefault="00B67FB5">
      <w:pPr>
        <w:pStyle w:val="normal"/>
        <w:numPr>
          <w:ilvl w:val="0"/>
          <w:numId w:val="29"/>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Jelzálogjog bejegyzése iránt abban az esetben lehet intézkedni, amennyiben a követelés összegét megállapító végrehajtható okirat áll rendelkezésre, vagy a tulajdonos legalább teljes bizonyító erejű magánokiratba foglalt nyilatkozatában elismeri</w:t>
      </w:r>
      <w:r>
        <w:rPr>
          <w:rFonts w:ascii="Times New Roman" w:eastAsia="Times New Roman" w:hAnsi="Times New Roman" w:cs="Times New Roman"/>
          <w:color w:val="000000"/>
        </w:rPr>
        <w:t xml:space="preserve"> a társasházi közös költség tartozás, illetve a költséghátralék fennállását. [Az ingatlan nyilvántartásról szóló 1997. évi CXII. törvény végrehajtásáról szóló 109/1999. (XII. 29.) FVM rendelet 68/D. §]</w:t>
      </w:r>
    </w:p>
    <w:p w:rsidR="000B7BC9" w:rsidRDefault="00B67FB5">
      <w:pPr>
        <w:pStyle w:val="normal"/>
        <w:numPr>
          <w:ilvl w:val="0"/>
          <w:numId w:val="29"/>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 jelen SzMSz felhatalmazza a Közös képviselőt arra, h</w:t>
      </w:r>
      <w:r>
        <w:rPr>
          <w:rFonts w:ascii="Times New Roman" w:eastAsia="Times New Roman" w:hAnsi="Times New Roman" w:cs="Times New Roman"/>
          <w:color w:val="000000"/>
        </w:rPr>
        <w:t xml:space="preserve">ogy a Közgyűlés összehívása nélkül a legalább három hónapnak megfelelő közös költség összegének befizetésével hátralékba került tulajdonostárs külön tulajdonának és a hozzá tartozó közös tulajdoni hányadának jelzálogjoggal való megterhelését rendelje el a </w:t>
      </w:r>
      <w:r>
        <w:rPr>
          <w:rFonts w:ascii="Times New Roman" w:eastAsia="Times New Roman" w:hAnsi="Times New Roman" w:cs="Times New Roman"/>
          <w:color w:val="000000"/>
        </w:rPr>
        <w:t>hátralék megfizetésének biztosítékául és hogy intézkedjen annak ingatlan-nyilvántartása történő bejegyzése iránt. [</w:t>
      </w:r>
      <w:r>
        <w:rPr>
          <w:rFonts w:ascii="Times New Roman" w:eastAsia="Times New Roman" w:hAnsi="Times New Roman" w:cs="Times New Roman"/>
          <w:i/>
          <w:color w:val="000000"/>
        </w:rPr>
        <w:t>Th. tv. 31. §</w:t>
      </w:r>
      <w:r>
        <w:rPr>
          <w:rFonts w:ascii="Times New Roman" w:eastAsia="Times New Roman" w:hAnsi="Times New Roman" w:cs="Times New Roman"/>
          <w:color w:val="000000"/>
        </w:rPr>
        <w:t>] A jelzálogjog bejegyzésének elrendeléséről szóló közös képviselői rendelkezést közokiratba vagy ügyvéd által ellenjegyzett mag</w:t>
      </w:r>
      <w:r>
        <w:rPr>
          <w:rFonts w:ascii="Times New Roman" w:eastAsia="Times New Roman" w:hAnsi="Times New Roman" w:cs="Times New Roman"/>
          <w:color w:val="000000"/>
        </w:rPr>
        <w:t xml:space="preserve">ánokiratba kell foglalni. </w:t>
      </w:r>
    </w:p>
    <w:p w:rsidR="000B7BC9" w:rsidRDefault="00B67FB5">
      <w:pPr>
        <w:pStyle w:val="normal"/>
        <w:numPr>
          <w:ilvl w:val="0"/>
          <w:numId w:val="29"/>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 jelzálogjog bejegyzésének elrendeléséről szóló közös képviselői rendelkezést a hátralékos tulajdonostárs részére az e törvényben meghatározott jogorvoslat lehetőségének feltüntetésével kell kézbesíteni. [</w:t>
      </w:r>
      <w:r>
        <w:rPr>
          <w:rFonts w:ascii="Times New Roman" w:eastAsia="Times New Roman" w:hAnsi="Times New Roman" w:cs="Times New Roman"/>
          <w:i/>
          <w:color w:val="000000"/>
        </w:rPr>
        <w:t>Th.tv. 30. § (3) bek.</w:t>
      </w:r>
      <w:r>
        <w:rPr>
          <w:rFonts w:ascii="Times New Roman" w:eastAsia="Times New Roman" w:hAnsi="Times New Roman" w:cs="Times New Roman"/>
          <w:color w:val="000000"/>
        </w:rPr>
        <w:t>]</w:t>
      </w:r>
    </w:p>
    <w:p w:rsidR="000B7BC9" w:rsidRDefault="00B67FB5">
      <w:pPr>
        <w:pStyle w:val="normal"/>
        <w:pBdr>
          <w:top w:val="nil"/>
          <w:left w:val="nil"/>
          <w:bottom w:val="nil"/>
          <w:right w:val="nil"/>
          <w:between w:val="nil"/>
        </w:pBdr>
        <w:spacing w:after="0" w:line="240" w:lineRule="auto"/>
        <w:ind w:left="360"/>
        <w:jc w:val="both"/>
        <w:rPr>
          <w:rFonts w:ascii="Times New Roman" w:eastAsia="Times New Roman" w:hAnsi="Times New Roman" w:cs="Times New Roman"/>
          <w:color w:val="000000"/>
        </w:rPr>
      </w:pPr>
      <w:r>
        <w:rPr>
          <w:rFonts w:ascii="Times New Roman" w:eastAsia="Times New Roman" w:hAnsi="Times New Roman" w:cs="Times New Roman"/>
          <w:color w:val="000000"/>
        </w:rPr>
        <w:t>Ennek keretében tájékoztatást kell adni arról, hogy keresettel élhet a Bíróságnál és kérheti:</w:t>
      </w:r>
    </w:p>
    <w:p w:rsidR="000B7BC9" w:rsidRDefault="00B67FB5">
      <w:pPr>
        <w:pStyle w:val="normal"/>
        <w:numPr>
          <w:ilvl w:val="0"/>
          <w:numId w:val="9"/>
        </w:numPr>
        <w:pBdr>
          <w:top w:val="nil"/>
          <w:left w:val="nil"/>
          <w:bottom w:val="nil"/>
          <w:right w:val="nil"/>
          <w:between w:val="nil"/>
        </w:pBdr>
        <w:spacing w:after="0" w:line="240" w:lineRule="auto"/>
        <w:jc w:val="both"/>
      </w:pPr>
      <w:r>
        <w:rPr>
          <w:rFonts w:ascii="Times New Roman" w:eastAsia="Times New Roman" w:hAnsi="Times New Roman" w:cs="Times New Roman"/>
        </w:rPr>
        <w:t>a bejegyzés törlését és az eredeti állapot visszaállítását érvénytelenség címén, akinek nyilvántartott jogát a bejegyzés sérti;</w:t>
      </w:r>
    </w:p>
    <w:p w:rsidR="000B7BC9" w:rsidRDefault="00B67FB5">
      <w:pPr>
        <w:pStyle w:val="normal"/>
        <w:numPr>
          <w:ilvl w:val="0"/>
          <w:numId w:val="9"/>
        </w:numPr>
        <w:pBdr>
          <w:top w:val="nil"/>
          <w:left w:val="nil"/>
          <w:bottom w:val="nil"/>
          <w:right w:val="nil"/>
          <w:between w:val="nil"/>
        </w:pBdr>
        <w:spacing w:after="0" w:line="240" w:lineRule="auto"/>
        <w:jc w:val="both"/>
      </w:pPr>
      <w:r>
        <w:rPr>
          <w:rFonts w:ascii="Times New Roman" w:eastAsia="Times New Roman" w:hAnsi="Times New Roman" w:cs="Times New Roman"/>
        </w:rPr>
        <w:t>bejegyzés törlését az az érdekelt,</w:t>
      </w:r>
      <w:r>
        <w:rPr>
          <w:rFonts w:ascii="Times New Roman" w:eastAsia="Times New Roman" w:hAnsi="Times New Roman" w:cs="Times New Roman"/>
        </w:rPr>
        <w:t xml:space="preserve"> aki bizonyítja, hogy a bejegyzett jog elévült vagy megszűnt, illetőleg a nyilvántartott tény megváltozott,</w:t>
      </w:r>
    </w:p>
    <w:p w:rsidR="000B7BC9" w:rsidRDefault="00B67FB5">
      <w:pPr>
        <w:pStyle w:val="normal"/>
        <w:numPr>
          <w:ilvl w:val="0"/>
          <w:numId w:val="9"/>
        </w:numPr>
        <w:pBdr>
          <w:top w:val="nil"/>
          <w:left w:val="nil"/>
          <w:bottom w:val="nil"/>
          <w:right w:val="nil"/>
          <w:between w:val="nil"/>
        </w:pBdr>
        <w:spacing w:after="0" w:line="240" w:lineRule="auto"/>
        <w:jc w:val="both"/>
      </w:pPr>
      <w:r>
        <w:rPr>
          <w:rFonts w:ascii="Times New Roman" w:eastAsia="Times New Roman" w:hAnsi="Times New Roman" w:cs="Times New Roman"/>
        </w:rPr>
        <w:t>a bejegyzés kiigazítását, aki a téves bejegyzés folytán sérelmet szenvedett (az ingatlan-nyilvántartásról szóló 1997. évi CXLI. törvény 62. § (1) be</w:t>
      </w:r>
      <w:r>
        <w:rPr>
          <w:rFonts w:ascii="Times New Roman" w:eastAsia="Times New Roman" w:hAnsi="Times New Roman" w:cs="Times New Roman"/>
        </w:rPr>
        <w:t>k.)</w:t>
      </w:r>
    </w:p>
    <w:p w:rsidR="000B7BC9" w:rsidRDefault="00B67FB5">
      <w:pPr>
        <w:pStyle w:val="normal"/>
        <w:numPr>
          <w:ilvl w:val="0"/>
          <w:numId w:val="29"/>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Ha a bejegyzés alapjául szolgáló hátralékot kiegyenlítették, a Közös képviselő a kiegyenlítést követő nyolc napon belül köteles a jelzálog törléséhez szükséges engedélyt kiadni; az engedélyt közokiratba vagy ügyvéd vagy kamarai jogtanácsos által ellenj</w:t>
      </w:r>
      <w:r>
        <w:rPr>
          <w:rFonts w:ascii="Times New Roman" w:eastAsia="Times New Roman" w:hAnsi="Times New Roman" w:cs="Times New Roman"/>
          <w:color w:val="000000"/>
        </w:rPr>
        <w:t>egyzett magánokiratba kell foglalni. [</w:t>
      </w:r>
      <w:r>
        <w:rPr>
          <w:rFonts w:ascii="Times New Roman" w:eastAsia="Times New Roman" w:hAnsi="Times New Roman" w:cs="Times New Roman"/>
          <w:i/>
          <w:color w:val="000000"/>
        </w:rPr>
        <w:t>Th. tv. 32. § (3) bek.</w:t>
      </w:r>
      <w:r>
        <w:rPr>
          <w:rFonts w:ascii="Times New Roman" w:eastAsia="Times New Roman" w:hAnsi="Times New Roman" w:cs="Times New Roman"/>
          <w:color w:val="000000"/>
        </w:rPr>
        <w:t>]</w:t>
      </w:r>
    </w:p>
    <w:p w:rsidR="000B7BC9" w:rsidRDefault="00B67FB5">
      <w:pPr>
        <w:pStyle w:val="normal"/>
        <w:pBdr>
          <w:top w:val="nil"/>
          <w:left w:val="nil"/>
          <w:bottom w:val="nil"/>
          <w:right w:val="nil"/>
          <w:between w:val="nil"/>
        </w:pBdr>
        <w:spacing w:after="0" w:line="240" w:lineRule="auto"/>
        <w:ind w:left="360"/>
        <w:jc w:val="both"/>
        <w:rPr>
          <w:rFonts w:ascii="Times New Roman" w:eastAsia="Times New Roman" w:hAnsi="Times New Roman" w:cs="Times New Roman"/>
          <w:color w:val="000000"/>
        </w:rPr>
      </w:pPr>
      <w:r>
        <w:rPr>
          <w:rFonts w:ascii="Times New Roman" w:eastAsia="Times New Roman" w:hAnsi="Times New Roman" w:cs="Times New Roman"/>
          <w:color w:val="000000"/>
        </w:rPr>
        <w:t>A jelzálogjog bejegyzésének elrendelése három hónapnak megfelelő hátralékonként megismételhető. [</w:t>
      </w:r>
      <w:r>
        <w:rPr>
          <w:rFonts w:ascii="Times New Roman" w:eastAsia="Times New Roman" w:hAnsi="Times New Roman" w:cs="Times New Roman"/>
          <w:i/>
          <w:color w:val="000000"/>
        </w:rPr>
        <w:t>Th. tv. 32. § (1) – (2) bek.</w:t>
      </w:r>
      <w:r>
        <w:rPr>
          <w:rFonts w:ascii="Times New Roman" w:eastAsia="Times New Roman" w:hAnsi="Times New Roman" w:cs="Times New Roman"/>
          <w:color w:val="000000"/>
        </w:rPr>
        <w:t>]</w:t>
      </w:r>
    </w:p>
    <w:p w:rsidR="000B7BC9" w:rsidRDefault="000B7BC9">
      <w:pPr>
        <w:pStyle w:val="normal"/>
        <w:spacing w:after="0" w:line="240" w:lineRule="auto"/>
        <w:rPr>
          <w:rFonts w:ascii="Times New Roman" w:eastAsia="Times New Roman" w:hAnsi="Times New Roman" w:cs="Times New Roman"/>
        </w:rPr>
      </w:pPr>
    </w:p>
    <w:p w:rsidR="000B7BC9" w:rsidRDefault="000B7BC9">
      <w:pPr>
        <w:pStyle w:val="normal"/>
        <w:spacing w:after="0" w:line="240" w:lineRule="auto"/>
        <w:rPr>
          <w:rFonts w:ascii="Times New Roman" w:eastAsia="Times New Roman" w:hAnsi="Times New Roman" w:cs="Times New Roman"/>
        </w:rPr>
      </w:pPr>
    </w:p>
    <w:p w:rsidR="000B7BC9" w:rsidRDefault="00B67FB5">
      <w:pPr>
        <w:pStyle w:val="normal"/>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6. VEGYES ÉS HATÁLYBA LÉPTETŐ SZABÁLYOK</w:t>
      </w:r>
    </w:p>
    <w:p w:rsidR="000B7BC9" w:rsidRDefault="000B7BC9">
      <w:pPr>
        <w:pStyle w:val="normal"/>
        <w:spacing w:after="0" w:line="240" w:lineRule="auto"/>
        <w:rPr>
          <w:rFonts w:ascii="Times New Roman" w:eastAsia="Times New Roman" w:hAnsi="Times New Roman" w:cs="Times New Roman"/>
        </w:rPr>
      </w:pPr>
    </w:p>
    <w:p w:rsidR="000B7BC9" w:rsidRDefault="00B67FB5">
      <w:pPr>
        <w:pStyle w:val="normal"/>
        <w:spacing w:after="0" w:line="240" w:lineRule="auto"/>
        <w:jc w:val="both"/>
        <w:rPr>
          <w:rFonts w:ascii="Times New Roman" w:eastAsia="Times New Roman" w:hAnsi="Times New Roman" w:cs="Times New Roman"/>
        </w:rPr>
      </w:pPr>
      <w:r>
        <w:rPr>
          <w:rFonts w:ascii="Times New Roman" w:eastAsia="Times New Roman" w:hAnsi="Times New Roman" w:cs="Times New Roman"/>
        </w:rPr>
        <w:t>A jelen Szervezeti és Működési Szabályzat azon a napon lép hatályba, amikor azt a Társasház határozatával elfogadta. A Szabályzat az ingatlan-nyilvántartási iratok részét képezi.</w:t>
      </w:r>
    </w:p>
    <w:p w:rsidR="000B7BC9" w:rsidRDefault="000B7BC9">
      <w:pPr>
        <w:pStyle w:val="normal"/>
        <w:spacing w:after="0" w:line="240" w:lineRule="auto"/>
        <w:jc w:val="both"/>
        <w:rPr>
          <w:rFonts w:ascii="Times New Roman" w:eastAsia="Times New Roman" w:hAnsi="Times New Roman" w:cs="Times New Roman"/>
        </w:rPr>
      </w:pPr>
    </w:p>
    <w:p w:rsidR="000B7BC9" w:rsidRDefault="00B67FB5">
      <w:pPr>
        <w:pStyle w:val="normal"/>
        <w:spacing w:after="0" w:line="240" w:lineRule="auto"/>
        <w:jc w:val="both"/>
        <w:rPr>
          <w:rFonts w:ascii="Times New Roman" w:eastAsia="Times New Roman" w:hAnsi="Times New Roman" w:cs="Times New Roman"/>
        </w:rPr>
      </w:pPr>
      <w:r>
        <w:rPr>
          <w:rFonts w:ascii="Times New Roman" w:eastAsia="Times New Roman" w:hAnsi="Times New Roman" w:cs="Times New Roman"/>
        </w:rPr>
        <w:t>A Szervezeti és Működési Szabályzat rendelkezései a Társasház mindenkori tul</w:t>
      </w:r>
      <w:r>
        <w:rPr>
          <w:rFonts w:ascii="Times New Roman" w:eastAsia="Times New Roman" w:hAnsi="Times New Roman" w:cs="Times New Roman"/>
        </w:rPr>
        <w:t>ajdonosaira kiterjednek. Valamennyi tulajdonostárs kötelezettséget vállal arra, hogy jelen Szervezeti és Működési Szabályzatban foglaltakat tulajdonosváltozás esetében jogutódjával megismerteti, és írásban elfogadtatja. Az ennek elmulasztásából eredő károk</w:t>
      </w:r>
      <w:r>
        <w:rPr>
          <w:rFonts w:ascii="Times New Roman" w:eastAsia="Times New Roman" w:hAnsi="Times New Roman" w:cs="Times New Roman"/>
        </w:rPr>
        <w:t>ért a mulasztó tulajdonostársat terheli a felelősség.</w:t>
      </w:r>
    </w:p>
    <w:p w:rsidR="000B7BC9" w:rsidRDefault="000B7BC9">
      <w:pPr>
        <w:pStyle w:val="normal"/>
        <w:spacing w:after="0" w:line="240" w:lineRule="auto"/>
        <w:jc w:val="both"/>
        <w:rPr>
          <w:rFonts w:ascii="Times New Roman" w:eastAsia="Times New Roman" w:hAnsi="Times New Roman" w:cs="Times New Roman"/>
        </w:rPr>
      </w:pPr>
    </w:p>
    <w:p w:rsidR="000B7BC9" w:rsidRDefault="00B67FB5">
      <w:pPr>
        <w:pStyle w:val="normal"/>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A Szabályzatban nem szabályozott kérdésekben a Th. tv. rendelkezései az irányadóak. A korábbi SZMSZ jelen SZMSZ elfogadásával hatályát veszti. </w:t>
      </w:r>
    </w:p>
    <w:p w:rsidR="000B7BC9" w:rsidRDefault="000B7BC9">
      <w:pPr>
        <w:pStyle w:val="normal"/>
        <w:spacing w:after="0" w:line="240" w:lineRule="auto"/>
        <w:jc w:val="both"/>
        <w:rPr>
          <w:rFonts w:ascii="Times New Roman" w:eastAsia="Times New Roman" w:hAnsi="Times New Roman" w:cs="Times New Roman"/>
        </w:rPr>
      </w:pPr>
    </w:p>
    <w:p w:rsidR="000B7BC9" w:rsidRDefault="00B67FB5">
      <w:pPr>
        <w:pStyle w:val="normal"/>
        <w:spacing w:after="0"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A jelen SZMSZ mellékletét képező „Házirend”-et a Közgyűl</w:t>
      </w:r>
      <w:r>
        <w:rPr>
          <w:rFonts w:ascii="Times New Roman" w:eastAsia="Times New Roman" w:hAnsi="Times New Roman" w:cs="Times New Roman"/>
        </w:rPr>
        <w:t>és az SZMSZ elfogadásával a Társasházra vonatkozóan hatályba léptette.</w:t>
      </w:r>
    </w:p>
    <w:p w:rsidR="000B7BC9" w:rsidRDefault="000B7BC9">
      <w:pPr>
        <w:pStyle w:val="normal"/>
        <w:spacing w:after="0" w:line="240" w:lineRule="auto"/>
        <w:jc w:val="both"/>
        <w:rPr>
          <w:rFonts w:ascii="Times New Roman" w:eastAsia="Times New Roman" w:hAnsi="Times New Roman" w:cs="Times New Roman"/>
        </w:rPr>
      </w:pPr>
    </w:p>
    <w:p w:rsidR="000B7BC9" w:rsidRDefault="00B67FB5">
      <w:pPr>
        <w:pStyle w:val="normal"/>
        <w:spacing w:after="0" w:line="240" w:lineRule="auto"/>
        <w:jc w:val="both"/>
        <w:rPr>
          <w:rFonts w:ascii="Times New Roman" w:eastAsia="Times New Roman" w:hAnsi="Times New Roman" w:cs="Times New Roman"/>
        </w:rPr>
      </w:pPr>
      <w:r>
        <w:rPr>
          <w:rFonts w:ascii="Times New Roman" w:eastAsia="Times New Roman" w:hAnsi="Times New Roman" w:cs="Times New Roman"/>
        </w:rPr>
        <w:t>A jelen SZMSZ-t a Társasház …………. sz. határozatával …..../10.000 tulajdoni hányad szavazattöbbséggel elfogadta.</w:t>
      </w:r>
    </w:p>
    <w:p w:rsidR="000B7BC9" w:rsidRDefault="000B7BC9">
      <w:pPr>
        <w:pStyle w:val="normal"/>
        <w:spacing w:after="0" w:line="240" w:lineRule="auto"/>
        <w:rPr>
          <w:rFonts w:ascii="Times New Roman" w:eastAsia="Times New Roman" w:hAnsi="Times New Roman" w:cs="Times New Roman"/>
        </w:rPr>
      </w:pPr>
    </w:p>
    <w:p w:rsidR="000B7BC9" w:rsidRDefault="000B7BC9">
      <w:pPr>
        <w:pStyle w:val="normal"/>
        <w:spacing w:after="0" w:line="240" w:lineRule="auto"/>
        <w:rPr>
          <w:rFonts w:ascii="Times New Roman" w:eastAsia="Times New Roman" w:hAnsi="Times New Roman" w:cs="Times New Roman"/>
        </w:rPr>
      </w:pPr>
    </w:p>
    <w:p w:rsidR="000B7BC9" w:rsidRDefault="00B67FB5">
      <w:pPr>
        <w:pStyle w:val="normal"/>
        <w:spacing w:after="0" w:line="240" w:lineRule="auto"/>
        <w:rPr>
          <w:rFonts w:ascii="Times New Roman" w:eastAsia="Times New Roman" w:hAnsi="Times New Roman" w:cs="Times New Roman"/>
        </w:rPr>
      </w:pPr>
      <w:r>
        <w:rPr>
          <w:rFonts w:ascii="Times New Roman" w:eastAsia="Times New Roman" w:hAnsi="Times New Roman" w:cs="Times New Roman"/>
        </w:rPr>
        <w:t>Kelt: Budapest, 2022. …………………….. napján</w:t>
      </w:r>
    </w:p>
    <w:p w:rsidR="000B7BC9" w:rsidRDefault="000B7BC9">
      <w:pPr>
        <w:pStyle w:val="normal"/>
        <w:spacing w:after="0" w:line="240" w:lineRule="auto"/>
        <w:rPr>
          <w:rFonts w:ascii="Times New Roman" w:eastAsia="Times New Roman" w:hAnsi="Times New Roman" w:cs="Times New Roman"/>
        </w:rPr>
      </w:pPr>
    </w:p>
    <w:p w:rsidR="000B7BC9" w:rsidRDefault="000B7BC9">
      <w:pPr>
        <w:pStyle w:val="normal"/>
        <w:spacing w:after="0" w:line="240" w:lineRule="auto"/>
        <w:rPr>
          <w:rFonts w:ascii="Times New Roman" w:eastAsia="Times New Roman" w:hAnsi="Times New Roman" w:cs="Times New Roman"/>
        </w:rPr>
      </w:pPr>
    </w:p>
    <w:p w:rsidR="000B7BC9" w:rsidRDefault="000B7BC9">
      <w:pPr>
        <w:pStyle w:val="normal"/>
        <w:spacing w:after="0" w:line="240" w:lineRule="auto"/>
        <w:rPr>
          <w:rFonts w:ascii="Times New Roman" w:eastAsia="Times New Roman" w:hAnsi="Times New Roman" w:cs="Times New Roman"/>
        </w:rPr>
      </w:pPr>
    </w:p>
    <w:tbl>
      <w:tblPr>
        <w:tblStyle w:val="a"/>
        <w:tblW w:w="9062" w:type="dxa"/>
        <w:tblInd w:w="0" w:type="dxa"/>
        <w:tblBorders>
          <w:top w:val="nil"/>
          <w:left w:val="nil"/>
          <w:bottom w:val="nil"/>
          <w:right w:val="nil"/>
          <w:insideH w:val="nil"/>
          <w:insideV w:val="nil"/>
        </w:tblBorders>
        <w:tblLayout w:type="fixed"/>
        <w:tblLook w:val="0400"/>
      </w:tblPr>
      <w:tblGrid>
        <w:gridCol w:w="4531"/>
        <w:gridCol w:w="4531"/>
      </w:tblGrid>
      <w:tr w:rsidR="000B7BC9">
        <w:tc>
          <w:tcPr>
            <w:tcW w:w="4531" w:type="dxa"/>
          </w:tcPr>
          <w:p w:rsidR="000B7BC9" w:rsidRDefault="000B7BC9">
            <w:pPr>
              <w:pStyle w:val="normal"/>
              <w:rPr>
                <w:rFonts w:ascii="Times New Roman" w:eastAsia="Times New Roman" w:hAnsi="Times New Roman" w:cs="Times New Roman"/>
              </w:rPr>
            </w:pPr>
          </w:p>
        </w:tc>
        <w:tc>
          <w:tcPr>
            <w:tcW w:w="4531" w:type="dxa"/>
          </w:tcPr>
          <w:p w:rsidR="000B7BC9" w:rsidRDefault="00B67FB5">
            <w:pPr>
              <w:pStyle w:val="normal"/>
              <w:jc w:val="center"/>
              <w:rPr>
                <w:rFonts w:ascii="Times New Roman" w:eastAsia="Times New Roman" w:hAnsi="Times New Roman" w:cs="Times New Roman"/>
              </w:rPr>
            </w:pPr>
            <w:r>
              <w:rPr>
                <w:rFonts w:ascii="Times New Roman" w:eastAsia="Times New Roman" w:hAnsi="Times New Roman" w:cs="Times New Roman"/>
              </w:rPr>
              <w:t>……………………………………</w:t>
            </w:r>
          </w:p>
          <w:p w:rsidR="000B7BC9" w:rsidRDefault="00B67FB5">
            <w:pPr>
              <w:pStyle w:val="normal"/>
              <w:jc w:val="center"/>
              <w:rPr>
                <w:rFonts w:ascii="Times New Roman" w:eastAsia="Times New Roman" w:hAnsi="Times New Roman" w:cs="Times New Roman"/>
              </w:rPr>
            </w:pPr>
            <w:r>
              <w:rPr>
                <w:rFonts w:ascii="Times New Roman" w:eastAsia="Times New Roman" w:hAnsi="Times New Roman" w:cs="Times New Roman"/>
              </w:rPr>
              <w:t>Közös képvi</w:t>
            </w:r>
            <w:r>
              <w:rPr>
                <w:rFonts w:ascii="Times New Roman" w:eastAsia="Times New Roman" w:hAnsi="Times New Roman" w:cs="Times New Roman"/>
              </w:rPr>
              <w:t>selő</w:t>
            </w:r>
          </w:p>
        </w:tc>
      </w:tr>
    </w:tbl>
    <w:p w:rsidR="000B7BC9" w:rsidRDefault="000B7BC9">
      <w:pPr>
        <w:pStyle w:val="normal"/>
        <w:spacing w:after="0" w:line="240" w:lineRule="auto"/>
        <w:rPr>
          <w:rFonts w:ascii="Times New Roman" w:eastAsia="Times New Roman" w:hAnsi="Times New Roman" w:cs="Times New Roman"/>
        </w:rPr>
      </w:pPr>
    </w:p>
    <w:sectPr w:rsidR="000B7BC9" w:rsidSect="000B7BC9">
      <w:headerReference w:type="default" r:id="rId7"/>
      <w:footerReference w:type="default" r:id="rId8"/>
      <w:pgSz w:w="11906" w:h="16838"/>
      <w:pgMar w:top="1417" w:right="1417" w:bottom="1417" w:left="1417" w:header="708" w:footer="708" w:gutter="0"/>
      <w:pgNumType w:start="1"/>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7FB5" w:rsidRDefault="00B67FB5" w:rsidP="000B7BC9">
      <w:pPr>
        <w:spacing w:after="0" w:line="240" w:lineRule="auto"/>
      </w:pPr>
      <w:r>
        <w:separator/>
      </w:r>
    </w:p>
  </w:endnote>
  <w:endnote w:type="continuationSeparator" w:id="0">
    <w:p w:rsidR="00B67FB5" w:rsidRDefault="00B67FB5" w:rsidP="000B7B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BC9" w:rsidRDefault="00B67FB5">
    <w:pPr>
      <w:pStyle w:val="normal"/>
      <w:pBdr>
        <w:top w:val="nil"/>
        <w:left w:val="nil"/>
        <w:bottom w:val="nil"/>
        <w:right w:val="nil"/>
        <w:between w:val="nil"/>
      </w:pBdr>
      <w:tabs>
        <w:tab w:val="center" w:pos="4536"/>
        <w:tab w:val="right" w:pos="9072"/>
      </w:tabs>
      <w:spacing w:after="0" w:line="240" w:lineRule="auto"/>
      <w:jc w:val="center"/>
      <w:rPr>
        <w:rFonts w:ascii="Times New Roman" w:eastAsia="Times New Roman" w:hAnsi="Times New Roman" w:cs="Times New Roman"/>
        <w:color w:val="000000"/>
        <w:sz w:val="18"/>
        <w:szCs w:val="18"/>
      </w:rPr>
    </w:pPr>
    <w:bookmarkStart w:id="5" w:name="_tyjcwt" w:colFirst="0" w:colLast="0"/>
    <w:bookmarkEnd w:id="5"/>
    <w:r>
      <w:rPr>
        <w:rFonts w:ascii="Times New Roman" w:eastAsia="Times New Roman" w:hAnsi="Times New Roman" w:cs="Times New Roman"/>
        <w:color w:val="000000"/>
        <w:sz w:val="18"/>
        <w:szCs w:val="18"/>
      </w:rPr>
      <w:t>1053 Budapest, Papnövelde utca 2. Társasház</w:t>
    </w:r>
  </w:p>
  <w:p w:rsidR="000B7BC9" w:rsidRDefault="00B67FB5">
    <w:pPr>
      <w:pStyle w:val="normal"/>
      <w:pBdr>
        <w:top w:val="nil"/>
        <w:left w:val="nil"/>
        <w:bottom w:val="nil"/>
        <w:right w:val="nil"/>
        <w:between w:val="nil"/>
      </w:pBdr>
      <w:tabs>
        <w:tab w:val="center" w:pos="4536"/>
        <w:tab w:val="right" w:pos="9072"/>
      </w:tabs>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SZERVEZETI ÉS MŰKÖDÉSI SZABÁLYZAT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7FB5" w:rsidRDefault="00B67FB5" w:rsidP="000B7BC9">
      <w:pPr>
        <w:spacing w:after="0" w:line="240" w:lineRule="auto"/>
      </w:pPr>
      <w:r>
        <w:separator/>
      </w:r>
    </w:p>
  </w:footnote>
  <w:footnote w:type="continuationSeparator" w:id="0">
    <w:p w:rsidR="00B67FB5" w:rsidRDefault="00B67FB5" w:rsidP="000B7B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BC9" w:rsidRDefault="000B7BC9">
    <w:pPr>
      <w:pStyle w:val="normal"/>
      <w:pBdr>
        <w:top w:val="nil"/>
        <w:left w:val="nil"/>
        <w:bottom w:val="nil"/>
        <w:right w:val="nil"/>
        <w:between w:val="nil"/>
      </w:pBdr>
      <w:tabs>
        <w:tab w:val="center" w:pos="4536"/>
        <w:tab w:val="right" w:pos="9072"/>
      </w:tab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sidR="00B67FB5">
      <w:rPr>
        <w:rFonts w:ascii="Times New Roman" w:eastAsia="Times New Roman" w:hAnsi="Times New Roman" w:cs="Times New Roman"/>
        <w:color w:val="000000"/>
      </w:rPr>
      <w:instrText>PAGE</w:instrText>
    </w:r>
    <w:r w:rsidR="00AE7679">
      <w:rPr>
        <w:rFonts w:ascii="Times New Roman" w:eastAsia="Times New Roman" w:hAnsi="Times New Roman" w:cs="Times New Roman"/>
        <w:color w:val="000000"/>
      </w:rPr>
      <w:fldChar w:fldCharType="separate"/>
    </w:r>
    <w:r w:rsidR="00AE7679">
      <w:rPr>
        <w:rFonts w:ascii="Times New Roman" w:eastAsia="Times New Roman" w:hAnsi="Times New Roman" w:cs="Times New Roman"/>
        <w:noProof/>
        <w:color w:val="000000"/>
      </w:rPr>
      <w:t>2</w:t>
    </w:r>
    <w:r>
      <w:rPr>
        <w:rFonts w:ascii="Times New Roman" w:eastAsia="Times New Roman" w:hAnsi="Times New Roman" w:cs="Times New Roman"/>
        <w:color w:val="00000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F1CBD"/>
    <w:multiLevelType w:val="multilevel"/>
    <w:tmpl w:val="8988B99E"/>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61B581B"/>
    <w:multiLevelType w:val="multilevel"/>
    <w:tmpl w:val="854C46CE"/>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09E00B47"/>
    <w:multiLevelType w:val="multilevel"/>
    <w:tmpl w:val="B23E640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0BB72B41"/>
    <w:multiLevelType w:val="multilevel"/>
    <w:tmpl w:val="4DBA4AB0"/>
    <w:lvl w:ilvl="0">
      <w:start w:val="1"/>
      <w:numFmt w:val="lowerLetter"/>
      <w:lvlText w:val="%1)"/>
      <w:lvlJc w:val="left"/>
      <w:pPr>
        <w:ind w:left="360" w:hanging="360"/>
      </w:pPr>
      <w:rPr>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15DE1995"/>
    <w:multiLevelType w:val="multilevel"/>
    <w:tmpl w:val="1DA49460"/>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16E91265"/>
    <w:multiLevelType w:val="multilevel"/>
    <w:tmpl w:val="B6A2D93A"/>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17AD0085"/>
    <w:multiLevelType w:val="multilevel"/>
    <w:tmpl w:val="2DF448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17E146D7"/>
    <w:multiLevelType w:val="multilevel"/>
    <w:tmpl w:val="D26C05DA"/>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187442FB"/>
    <w:multiLevelType w:val="multilevel"/>
    <w:tmpl w:val="D232525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nsid w:val="1A7A626D"/>
    <w:multiLevelType w:val="multilevel"/>
    <w:tmpl w:val="824297FE"/>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nsid w:val="2FD23FF1"/>
    <w:multiLevelType w:val="multilevel"/>
    <w:tmpl w:val="6222332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34351F66"/>
    <w:multiLevelType w:val="multilevel"/>
    <w:tmpl w:val="933CDAFE"/>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3493256F"/>
    <w:multiLevelType w:val="multilevel"/>
    <w:tmpl w:val="7C9E2B1E"/>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nsid w:val="349870DD"/>
    <w:multiLevelType w:val="multilevel"/>
    <w:tmpl w:val="4FF61FF4"/>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nsid w:val="35F64CC4"/>
    <w:multiLevelType w:val="multilevel"/>
    <w:tmpl w:val="6F3A6114"/>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nsid w:val="37515812"/>
    <w:multiLevelType w:val="multilevel"/>
    <w:tmpl w:val="F4AAD01A"/>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nsid w:val="376C7A8C"/>
    <w:multiLevelType w:val="multilevel"/>
    <w:tmpl w:val="4680FC2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nsid w:val="38207045"/>
    <w:multiLevelType w:val="multilevel"/>
    <w:tmpl w:val="8E3C3070"/>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nsid w:val="3A21566E"/>
    <w:multiLevelType w:val="multilevel"/>
    <w:tmpl w:val="0678897A"/>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nsid w:val="3BC7717A"/>
    <w:multiLevelType w:val="multilevel"/>
    <w:tmpl w:val="46882724"/>
    <w:lvl w:ilvl="0">
      <w:start w:val="1"/>
      <w:numFmt w:val="lowerLetter"/>
      <w:lvlText w:val="%1)"/>
      <w:lvlJc w:val="left"/>
      <w:pPr>
        <w:ind w:left="360" w:hanging="360"/>
      </w:pPr>
      <w:rPr>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nsid w:val="3D5778AF"/>
    <w:multiLevelType w:val="multilevel"/>
    <w:tmpl w:val="3D228CBE"/>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nsid w:val="40607019"/>
    <w:multiLevelType w:val="multilevel"/>
    <w:tmpl w:val="7A243AD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nsid w:val="40C33EF3"/>
    <w:multiLevelType w:val="multilevel"/>
    <w:tmpl w:val="74B8548C"/>
    <w:lvl w:ilvl="0">
      <w:start w:val="1"/>
      <w:numFmt w:val="lowerLetter"/>
      <w:lvlText w:val="%1)"/>
      <w:lvlJc w:val="left"/>
      <w:pPr>
        <w:ind w:left="36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nsid w:val="44BF07B5"/>
    <w:multiLevelType w:val="multilevel"/>
    <w:tmpl w:val="DAAC848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nsid w:val="461C5298"/>
    <w:multiLevelType w:val="multilevel"/>
    <w:tmpl w:val="A754C14A"/>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nsid w:val="47D7552C"/>
    <w:multiLevelType w:val="multilevel"/>
    <w:tmpl w:val="A0B00154"/>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nsid w:val="4F24667A"/>
    <w:multiLevelType w:val="multilevel"/>
    <w:tmpl w:val="5824EA8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nsid w:val="50AE686A"/>
    <w:multiLevelType w:val="multilevel"/>
    <w:tmpl w:val="FC9C9D14"/>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nsid w:val="518D4317"/>
    <w:multiLevelType w:val="multilevel"/>
    <w:tmpl w:val="16B0C49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nsid w:val="5191659E"/>
    <w:multiLevelType w:val="multilevel"/>
    <w:tmpl w:val="3104DFB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nsid w:val="57C60CAE"/>
    <w:multiLevelType w:val="multilevel"/>
    <w:tmpl w:val="21D8AB24"/>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nsid w:val="5CD52EFB"/>
    <w:multiLevelType w:val="multilevel"/>
    <w:tmpl w:val="207A65BA"/>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nsid w:val="5CF278A1"/>
    <w:multiLevelType w:val="multilevel"/>
    <w:tmpl w:val="05B2FE7C"/>
    <w:lvl w:ilvl="0">
      <w:start w:val="1"/>
      <w:numFmt w:val="lowerLetter"/>
      <w:lvlText w:val="%1)"/>
      <w:lvlJc w:val="left"/>
      <w:pPr>
        <w:ind w:left="36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5DE435ED"/>
    <w:multiLevelType w:val="multilevel"/>
    <w:tmpl w:val="FD7E824A"/>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nsid w:val="5E495E01"/>
    <w:multiLevelType w:val="multilevel"/>
    <w:tmpl w:val="1EEC9F60"/>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nsid w:val="5ED444ED"/>
    <w:multiLevelType w:val="multilevel"/>
    <w:tmpl w:val="0036573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nsid w:val="6A2A2637"/>
    <w:multiLevelType w:val="multilevel"/>
    <w:tmpl w:val="A7608964"/>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
    <w:nsid w:val="6ABA3E22"/>
    <w:multiLevelType w:val="multilevel"/>
    <w:tmpl w:val="C92C1FFE"/>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8">
    <w:nsid w:val="6AED5625"/>
    <w:multiLevelType w:val="multilevel"/>
    <w:tmpl w:val="48541E6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
    <w:nsid w:val="6B8C18D9"/>
    <w:multiLevelType w:val="multilevel"/>
    <w:tmpl w:val="D23CFED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0">
    <w:nsid w:val="6BD22596"/>
    <w:multiLevelType w:val="multilevel"/>
    <w:tmpl w:val="2DE8869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1">
    <w:nsid w:val="6C3A39AC"/>
    <w:multiLevelType w:val="multilevel"/>
    <w:tmpl w:val="98E2A746"/>
    <w:lvl w:ilvl="0">
      <w:start w:val="1"/>
      <w:numFmt w:val="lowerLetter"/>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6DE258DC"/>
    <w:multiLevelType w:val="multilevel"/>
    <w:tmpl w:val="96DCECF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3">
    <w:nsid w:val="6EA63841"/>
    <w:multiLevelType w:val="multilevel"/>
    <w:tmpl w:val="8B20ACAA"/>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4">
    <w:nsid w:val="71EB04E3"/>
    <w:multiLevelType w:val="multilevel"/>
    <w:tmpl w:val="3250B0A4"/>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5">
    <w:nsid w:val="74F64692"/>
    <w:multiLevelType w:val="multilevel"/>
    <w:tmpl w:val="1C72C5EA"/>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6">
    <w:nsid w:val="75D07106"/>
    <w:multiLevelType w:val="multilevel"/>
    <w:tmpl w:val="7228F78A"/>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7">
    <w:nsid w:val="792A1B2E"/>
    <w:multiLevelType w:val="multilevel"/>
    <w:tmpl w:val="E42C03DA"/>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8">
    <w:nsid w:val="79690AC7"/>
    <w:multiLevelType w:val="multilevel"/>
    <w:tmpl w:val="484298F0"/>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9">
    <w:nsid w:val="798B1B1C"/>
    <w:multiLevelType w:val="multilevel"/>
    <w:tmpl w:val="5906D36E"/>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0">
    <w:nsid w:val="7F9F5C6E"/>
    <w:multiLevelType w:val="multilevel"/>
    <w:tmpl w:val="4FBE87E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49"/>
  </w:num>
  <w:num w:numId="2">
    <w:abstractNumId w:val="30"/>
  </w:num>
  <w:num w:numId="3">
    <w:abstractNumId w:val="3"/>
  </w:num>
  <w:num w:numId="4">
    <w:abstractNumId w:val="28"/>
  </w:num>
  <w:num w:numId="5">
    <w:abstractNumId w:val="15"/>
  </w:num>
  <w:num w:numId="6">
    <w:abstractNumId w:val="48"/>
  </w:num>
  <w:num w:numId="7">
    <w:abstractNumId w:val="34"/>
  </w:num>
  <w:num w:numId="8">
    <w:abstractNumId w:val="26"/>
  </w:num>
  <w:num w:numId="9">
    <w:abstractNumId w:val="6"/>
  </w:num>
  <w:num w:numId="10">
    <w:abstractNumId w:val="4"/>
  </w:num>
  <w:num w:numId="11">
    <w:abstractNumId w:val="32"/>
  </w:num>
  <w:num w:numId="12">
    <w:abstractNumId w:val="29"/>
  </w:num>
  <w:num w:numId="13">
    <w:abstractNumId w:val="10"/>
  </w:num>
  <w:num w:numId="14">
    <w:abstractNumId w:val="47"/>
  </w:num>
  <w:num w:numId="15">
    <w:abstractNumId w:val="8"/>
  </w:num>
  <w:num w:numId="16">
    <w:abstractNumId w:val="0"/>
  </w:num>
  <w:num w:numId="17">
    <w:abstractNumId w:val="23"/>
  </w:num>
  <w:num w:numId="18">
    <w:abstractNumId w:val="17"/>
  </w:num>
  <w:num w:numId="19">
    <w:abstractNumId w:val="25"/>
  </w:num>
  <w:num w:numId="20">
    <w:abstractNumId w:val="16"/>
  </w:num>
  <w:num w:numId="21">
    <w:abstractNumId w:val="2"/>
  </w:num>
  <w:num w:numId="22">
    <w:abstractNumId w:val="33"/>
  </w:num>
  <w:num w:numId="23">
    <w:abstractNumId w:val="42"/>
  </w:num>
  <w:num w:numId="24">
    <w:abstractNumId w:val="12"/>
  </w:num>
  <w:num w:numId="25">
    <w:abstractNumId w:val="14"/>
  </w:num>
  <w:num w:numId="26">
    <w:abstractNumId w:val="27"/>
  </w:num>
  <w:num w:numId="27">
    <w:abstractNumId w:val="18"/>
  </w:num>
  <w:num w:numId="28">
    <w:abstractNumId w:val="20"/>
  </w:num>
  <w:num w:numId="29">
    <w:abstractNumId w:val="35"/>
  </w:num>
  <w:num w:numId="30">
    <w:abstractNumId w:val="24"/>
  </w:num>
  <w:num w:numId="31">
    <w:abstractNumId w:val="45"/>
  </w:num>
  <w:num w:numId="32">
    <w:abstractNumId w:val="7"/>
  </w:num>
  <w:num w:numId="33">
    <w:abstractNumId w:val="43"/>
  </w:num>
  <w:num w:numId="34">
    <w:abstractNumId w:val="13"/>
  </w:num>
  <w:num w:numId="35">
    <w:abstractNumId w:val="9"/>
  </w:num>
  <w:num w:numId="36">
    <w:abstractNumId w:val="22"/>
  </w:num>
  <w:num w:numId="37">
    <w:abstractNumId w:val="37"/>
  </w:num>
  <w:num w:numId="38">
    <w:abstractNumId w:val="31"/>
  </w:num>
  <w:num w:numId="39">
    <w:abstractNumId w:val="5"/>
  </w:num>
  <w:num w:numId="40">
    <w:abstractNumId w:val="50"/>
  </w:num>
  <w:num w:numId="41">
    <w:abstractNumId w:val="21"/>
  </w:num>
  <w:num w:numId="42">
    <w:abstractNumId w:val="19"/>
  </w:num>
  <w:num w:numId="43">
    <w:abstractNumId w:val="41"/>
  </w:num>
  <w:num w:numId="44">
    <w:abstractNumId w:val="40"/>
  </w:num>
  <w:num w:numId="45">
    <w:abstractNumId w:val="38"/>
  </w:num>
  <w:num w:numId="46">
    <w:abstractNumId w:val="36"/>
  </w:num>
  <w:num w:numId="47">
    <w:abstractNumId w:val="11"/>
  </w:num>
  <w:num w:numId="48">
    <w:abstractNumId w:val="46"/>
  </w:num>
  <w:num w:numId="49">
    <w:abstractNumId w:val="1"/>
  </w:num>
  <w:num w:numId="50">
    <w:abstractNumId w:val="39"/>
  </w:num>
  <w:num w:numId="51">
    <w:abstractNumId w:val="44"/>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20"/>
  <w:hyphenationZone w:val="425"/>
  <w:characterSpacingControl w:val="doNotCompress"/>
  <w:footnotePr>
    <w:footnote w:id="-1"/>
    <w:footnote w:id="0"/>
  </w:footnotePr>
  <w:endnotePr>
    <w:endnote w:id="-1"/>
    <w:endnote w:id="0"/>
  </w:endnotePr>
  <w:compat/>
  <w:rsids>
    <w:rsidRoot w:val="000B7BC9"/>
    <w:rsid w:val="000B7BC9"/>
    <w:rsid w:val="00AE7679"/>
    <w:rsid w:val="00B67FB5"/>
  </w:rsids>
  <m:mathPr>
    <m:mathFont m:val="Cambria Math"/>
    <m:brkBin m:val="before"/>
    <m:brkBinSub m:val="--"/>
    <m:smallFrac m:val="off"/>
    <m:dispDef/>
    <m:lMargin m:val="0"/>
    <m:rMargin m:val="0"/>
    <m:defJc m:val="centerGroup"/>
    <m:wrapIndent m:val="1440"/>
    <m:intLim m:val="subSup"/>
    <m:naryLim m:val="undOvr"/>
  </m:mathPr>
  <w:themeFontLang w:val="hu-HU"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hu-HU" w:eastAsia="ko-K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al"/>
    <w:next w:val="normal"/>
    <w:rsid w:val="000B7BC9"/>
    <w:pPr>
      <w:keepNext/>
      <w:keepLines/>
      <w:spacing w:before="480" w:after="120"/>
      <w:outlineLvl w:val="0"/>
    </w:pPr>
    <w:rPr>
      <w:b/>
      <w:sz w:val="48"/>
      <w:szCs w:val="48"/>
    </w:rPr>
  </w:style>
  <w:style w:type="paragraph" w:styleId="Cmsor2">
    <w:name w:val="heading 2"/>
    <w:basedOn w:val="normal"/>
    <w:next w:val="normal"/>
    <w:rsid w:val="000B7BC9"/>
    <w:pPr>
      <w:keepNext/>
      <w:keepLines/>
      <w:spacing w:before="360" w:after="80"/>
      <w:outlineLvl w:val="1"/>
    </w:pPr>
    <w:rPr>
      <w:b/>
      <w:sz w:val="36"/>
      <w:szCs w:val="36"/>
    </w:rPr>
  </w:style>
  <w:style w:type="paragraph" w:styleId="Cmsor3">
    <w:name w:val="heading 3"/>
    <w:basedOn w:val="normal"/>
    <w:next w:val="normal"/>
    <w:rsid w:val="000B7BC9"/>
    <w:pPr>
      <w:keepNext/>
      <w:keepLines/>
      <w:spacing w:before="280" w:after="80"/>
      <w:outlineLvl w:val="2"/>
    </w:pPr>
    <w:rPr>
      <w:b/>
      <w:sz w:val="28"/>
      <w:szCs w:val="28"/>
    </w:rPr>
  </w:style>
  <w:style w:type="paragraph" w:styleId="Cmsor4">
    <w:name w:val="heading 4"/>
    <w:basedOn w:val="normal"/>
    <w:next w:val="normal"/>
    <w:rsid w:val="000B7BC9"/>
    <w:pPr>
      <w:keepNext/>
      <w:keepLines/>
      <w:spacing w:before="240" w:after="40"/>
      <w:outlineLvl w:val="3"/>
    </w:pPr>
    <w:rPr>
      <w:b/>
      <w:sz w:val="24"/>
      <w:szCs w:val="24"/>
    </w:rPr>
  </w:style>
  <w:style w:type="paragraph" w:styleId="Cmsor5">
    <w:name w:val="heading 5"/>
    <w:basedOn w:val="normal"/>
    <w:next w:val="normal"/>
    <w:rsid w:val="000B7BC9"/>
    <w:pPr>
      <w:keepNext/>
      <w:keepLines/>
      <w:spacing w:before="220" w:after="40"/>
      <w:outlineLvl w:val="4"/>
    </w:pPr>
    <w:rPr>
      <w:b/>
    </w:rPr>
  </w:style>
  <w:style w:type="paragraph" w:styleId="Cmsor6">
    <w:name w:val="heading 6"/>
    <w:basedOn w:val="normal"/>
    <w:next w:val="normal"/>
    <w:rsid w:val="000B7BC9"/>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normal">
    <w:name w:val="normal"/>
    <w:rsid w:val="000B7BC9"/>
  </w:style>
  <w:style w:type="table" w:customStyle="1" w:styleId="TableNormal">
    <w:name w:val="Table Normal"/>
    <w:rsid w:val="000B7BC9"/>
    <w:tblPr>
      <w:tblCellMar>
        <w:top w:w="0" w:type="dxa"/>
        <w:left w:w="0" w:type="dxa"/>
        <w:bottom w:w="0" w:type="dxa"/>
        <w:right w:w="0" w:type="dxa"/>
      </w:tblCellMar>
    </w:tblPr>
  </w:style>
  <w:style w:type="paragraph" w:styleId="Cm">
    <w:name w:val="Title"/>
    <w:basedOn w:val="normal"/>
    <w:next w:val="normal"/>
    <w:rsid w:val="000B7BC9"/>
    <w:pPr>
      <w:keepNext/>
      <w:keepLines/>
      <w:spacing w:before="480" w:after="120"/>
    </w:pPr>
    <w:rPr>
      <w:b/>
      <w:sz w:val="72"/>
      <w:szCs w:val="72"/>
    </w:rPr>
  </w:style>
  <w:style w:type="paragraph" w:styleId="Alcm">
    <w:name w:val="Subtitle"/>
    <w:basedOn w:val="normal"/>
    <w:next w:val="normal"/>
    <w:rsid w:val="000B7BC9"/>
    <w:pPr>
      <w:keepNext/>
      <w:keepLines/>
      <w:spacing w:before="360" w:after="80"/>
    </w:pPr>
    <w:rPr>
      <w:rFonts w:ascii="Georgia" w:eastAsia="Georgia" w:hAnsi="Georgia" w:cs="Georgia"/>
      <w:i/>
      <w:color w:val="666666"/>
      <w:sz w:val="48"/>
      <w:szCs w:val="48"/>
    </w:rPr>
  </w:style>
  <w:style w:type="table" w:customStyle="1" w:styleId="a">
    <w:basedOn w:val="TableNormal"/>
    <w:rsid w:val="000B7BC9"/>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11856</Words>
  <Characters>81809</Characters>
  <Application>Microsoft Office Word</Application>
  <DocSecurity>0</DocSecurity>
  <Lines>681</Lines>
  <Paragraphs>186</Paragraphs>
  <ScaleCrop>false</ScaleCrop>
  <Company/>
  <LinksUpToDate>false</LinksUpToDate>
  <CharactersWithSpaces>93479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galamber</cp:lastModifiedBy>
  <cp:revision>3</cp:revision>
  <dcterms:created xsi:type="dcterms:W3CDTF">2022-01-24T13:20:00Z</dcterms:created>
  <dcterms:modified xsi:type="dcterms:W3CDTF">2022-01-24T13:20:00Z</dcterms:modified>
</cp:coreProperties>
</file>